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86" w:rsidRDefault="00AB7486" w:rsidP="00AB7486">
      <w:pPr>
        <w:jc w:val="center"/>
      </w:pPr>
      <w:r w:rsidRPr="009F5D96">
        <w:rPr>
          <w:b/>
          <w:caps/>
        </w:rPr>
        <w:t xml:space="preserve">3.9. Порядок выдачи средств индивидуальной защиты персоналу </w:t>
      </w:r>
      <w:r>
        <w:rPr>
          <w:b/>
          <w:caps/>
        </w:rPr>
        <w:t>организации</w:t>
      </w:r>
    </w:p>
    <w:p w:rsidR="00AB7486" w:rsidRDefault="00AB7486" w:rsidP="00AB7486">
      <w:pPr>
        <w:jc w:val="both"/>
      </w:pPr>
    </w:p>
    <w:p w:rsidR="00AB7486" w:rsidRDefault="00AB7486" w:rsidP="00AB7486">
      <w:pPr>
        <w:jc w:val="center"/>
        <w:rPr>
          <w:bCs/>
          <w:caps/>
        </w:rPr>
      </w:pPr>
      <w:r w:rsidRPr="00011EA7">
        <w:rPr>
          <w:b/>
          <w:caps/>
        </w:rPr>
        <w:t>Общие положения</w:t>
      </w:r>
    </w:p>
    <w:p w:rsidR="00AB7486" w:rsidRDefault="00AB7486" w:rsidP="00AB7486">
      <w:pPr>
        <w:jc w:val="both"/>
        <w:rPr>
          <w:bCs/>
        </w:rPr>
      </w:pPr>
    </w:p>
    <w:p w:rsidR="00AB7486" w:rsidRDefault="00AB7486" w:rsidP="00AB7486">
      <w:pPr>
        <w:ind w:firstLine="709"/>
        <w:jc w:val="both"/>
        <w:rPr>
          <w:bCs/>
        </w:rPr>
      </w:pPr>
      <w:r>
        <w:rPr>
          <w:bCs/>
        </w:rPr>
        <w:t xml:space="preserve">Накопление, хранение и выдача средств индивидуальной защиты органов дыхания (СИЗОД) в Ростовской области организованы в соответствии с постановлением Правительства РФ 1994 г. № 330-15, приказом министра МЧС РФ </w:t>
      </w:r>
      <w:r w:rsidRPr="00201D4E">
        <w:rPr>
          <w:bCs/>
        </w:rPr>
        <w:t xml:space="preserve">от 01.10.2014 </w:t>
      </w:r>
      <w:r>
        <w:rPr>
          <w:bCs/>
        </w:rPr>
        <w:t>№</w:t>
      </w:r>
      <w:r w:rsidRPr="00201D4E">
        <w:rPr>
          <w:bCs/>
        </w:rPr>
        <w:t xml:space="preserve"> 543 </w:t>
      </w:r>
      <w:r>
        <w:rPr>
          <w:bCs/>
        </w:rPr>
        <w:t>и Постановлением Администрации Ростовской области 1994 г. № 214.</w:t>
      </w:r>
    </w:p>
    <w:p w:rsidR="00AB7486" w:rsidRDefault="00AB7486" w:rsidP="00AB7486">
      <w:pPr>
        <w:ind w:firstLine="709"/>
        <w:jc w:val="both"/>
        <w:rPr>
          <w:bCs/>
        </w:rPr>
      </w:pPr>
    </w:p>
    <w:p w:rsidR="00AB7486" w:rsidRPr="00A51E78" w:rsidRDefault="00AB7486" w:rsidP="00AB7486">
      <w:pPr>
        <w:ind w:firstLine="709"/>
        <w:jc w:val="center"/>
        <w:rPr>
          <w:b/>
        </w:rPr>
      </w:pPr>
      <w:r w:rsidRPr="00A51E78">
        <w:rPr>
          <w:b/>
        </w:rPr>
        <w:t xml:space="preserve">Обеспечение населения </w:t>
      </w:r>
      <w:proofErr w:type="gramStart"/>
      <w:r w:rsidRPr="00A51E78">
        <w:rPr>
          <w:b/>
        </w:rPr>
        <w:t>СИЗ</w:t>
      </w:r>
      <w:proofErr w:type="gramEnd"/>
      <w:r>
        <w:rPr>
          <w:b/>
        </w:rPr>
        <w:t xml:space="preserve"> органов дыхания</w:t>
      </w:r>
      <w:r w:rsidRPr="00A51E78">
        <w:rPr>
          <w:b/>
        </w:rPr>
        <w:t xml:space="preserve"> осуществляется:</w:t>
      </w:r>
    </w:p>
    <w:p w:rsidR="00AB7486" w:rsidRDefault="00AB7486" w:rsidP="00AB7486">
      <w:pPr>
        <w:ind w:firstLine="709"/>
        <w:jc w:val="both"/>
        <w:rPr>
          <w:bCs/>
        </w:rPr>
      </w:pPr>
    </w:p>
    <w:p w:rsidR="00AB7486" w:rsidRPr="00A51E78" w:rsidRDefault="00AB7486" w:rsidP="00AB7486">
      <w:pPr>
        <w:numPr>
          <w:ilvl w:val="0"/>
          <w:numId w:val="5"/>
        </w:numPr>
        <w:jc w:val="both"/>
        <w:rPr>
          <w:bCs/>
          <w:u w:val="single"/>
        </w:rPr>
      </w:pPr>
      <w:r>
        <w:rPr>
          <w:bCs/>
          <w:u w:val="single"/>
        </w:rPr>
        <w:t>О</w:t>
      </w:r>
      <w:r w:rsidRPr="00A51E78">
        <w:rPr>
          <w:bCs/>
          <w:u w:val="single"/>
        </w:rPr>
        <w:t>рганами исполнительной власти области</w:t>
      </w:r>
      <w:r>
        <w:rPr>
          <w:bCs/>
          <w:u w:val="single"/>
        </w:rPr>
        <w:t xml:space="preserve"> субъектов РФ</w:t>
      </w:r>
      <w:r w:rsidRPr="00A51E78">
        <w:rPr>
          <w:bCs/>
          <w:u w:val="single"/>
        </w:rPr>
        <w:t>:</w:t>
      </w:r>
    </w:p>
    <w:p w:rsidR="00AB7486" w:rsidRDefault="00AB7486" w:rsidP="00AB7486">
      <w:pPr>
        <w:numPr>
          <w:ilvl w:val="0"/>
          <w:numId w:val="1"/>
        </w:numPr>
        <w:tabs>
          <w:tab w:val="clear" w:pos="1730"/>
          <w:tab w:val="num" w:pos="1122"/>
        </w:tabs>
        <w:ind w:left="0"/>
        <w:jc w:val="both"/>
        <w:rPr>
          <w:bCs/>
        </w:rPr>
      </w:pPr>
      <w:r>
        <w:rPr>
          <w:bCs/>
        </w:rPr>
        <w:t>работников этих органов и бюджетных организаций, находящихся в их ведении;</w:t>
      </w:r>
    </w:p>
    <w:p w:rsidR="00AB7486" w:rsidRDefault="00AB7486" w:rsidP="00AB7486">
      <w:pPr>
        <w:numPr>
          <w:ilvl w:val="0"/>
          <w:numId w:val="1"/>
        </w:numPr>
        <w:tabs>
          <w:tab w:val="clear" w:pos="1730"/>
          <w:tab w:val="num" w:pos="1122"/>
        </w:tabs>
        <w:ind w:left="0"/>
        <w:jc w:val="both"/>
        <w:rPr>
          <w:bCs/>
        </w:rPr>
      </w:pPr>
      <w:r>
        <w:rPr>
          <w:bCs/>
        </w:rPr>
        <w:t>детей дошкольного возраста, обучающихся, неработающее население;</w:t>
      </w:r>
    </w:p>
    <w:p w:rsidR="00AB7486" w:rsidRDefault="00AB7486" w:rsidP="00AB7486">
      <w:pPr>
        <w:numPr>
          <w:ilvl w:val="0"/>
          <w:numId w:val="5"/>
        </w:numPr>
        <w:spacing w:before="120" w:after="120"/>
        <w:jc w:val="both"/>
        <w:rPr>
          <w:bCs/>
          <w:u w:val="single"/>
        </w:rPr>
      </w:pPr>
      <w:r w:rsidRPr="000247F7">
        <w:rPr>
          <w:bCs/>
          <w:u w:val="single"/>
        </w:rPr>
        <w:t>органами местного самоуправления</w:t>
      </w:r>
      <w:r>
        <w:rPr>
          <w:bCs/>
          <w:u w:val="single"/>
        </w:rPr>
        <w:t>:</w:t>
      </w:r>
    </w:p>
    <w:p w:rsidR="00AB7486" w:rsidRPr="000247F7" w:rsidRDefault="00AB7486" w:rsidP="00AB7486">
      <w:pPr>
        <w:numPr>
          <w:ilvl w:val="0"/>
          <w:numId w:val="1"/>
        </w:numPr>
        <w:tabs>
          <w:tab w:val="clear" w:pos="1730"/>
          <w:tab w:val="num" w:pos="1122"/>
        </w:tabs>
        <w:ind w:left="0"/>
        <w:jc w:val="both"/>
        <w:rPr>
          <w:bCs/>
        </w:rPr>
      </w:pPr>
      <w:r w:rsidRPr="000247F7">
        <w:rPr>
          <w:bCs/>
        </w:rPr>
        <w:t>работников этих органов и созданных ими муниципальных предприятий и учреждений;</w:t>
      </w:r>
    </w:p>
    <w:p w:rsidR="00AB7486" w:rsidRDefault="00AB7486" w:rsidP="00AB7486">
      <w:pPr>
        <w:numPr>
          <w:ilvl w:val="0"/>
          <w:numId w:val="5"/>
        </w:numPr>
        <w:spacing w:before="120" w:after="120"/>
        <w:jc w:val="both"/>
        <w:rPr>
          <w:bCs/>
          <w:u w:val="single"/>
        </w:rPr>
      </w:pPr>
      <w:r w:rsidRPr="000247F7">
        <w:rPr>
          <w:bCs/>
          <w:u w:val="single"/>
        </w:rPr>
        <w:t>организациями</w:t>
      </w:r>
      <w:r>
        <w:rPr>
          <w:bCs/>
          <w:u w:val="single"/>
        </w:rPr>
        <w:t>:</w:t>
      </w:r>
      <w:r w:rsidRPr="000247F7">
        <w:rPr>
          <w:bCs/>
          <w:u w:val="single"/>
        </w:rPr>
        <w:t xml:space="preserve"> </w:t>
      </w:r>
    </w:p>
    <w:p w:rsidR="00AB7486" w:rsidRPr="000247F7" w:rsidRDefault="00AB7486" w:rsidP="00AB7486">
      <w:pPr>
        <w:numPr>
          <w:ilvl w:val="0"/>
          <w:numId w:val="1"/>
        </w:numPr>
        <w:tabs>
          <w:tab w:val="clear" w:pos="1730"/>
          <w:tab w:val="num" w:pos="1122"/>
        </w:tabs>
        <w:ind w:left="0"/>
        <w:jc w:val="both"/>
        <w:rPr>
          <w:bCs/>
        </w:rPr>
      </w:pPr>
      <w:r w:rsidRPr="000247F7">
        <w:rPr>
          <w:bCs/>
        </w:rPr>
        <w:t>работников этих организаций и подведомственных им объектов производственного и социального значения.</w:t>
      </w:r>
    </w:p>
    <w:p w:rsidR="00AB7486" w:rsidRDefault="00AB7486" w:rsidP="00AB7486">
      <w:pPr>
        <w:jc w:val="both"/>
        <w:rPr>
          <w:bCs/>
        </w:rPr>
      </w:pPr>
    </w:p>
    <w:p w:rsidR="00AB7486" w:rsidRDefault="00AB7486" w:rsidP="00AB7486">
      <w:pPr>
        <w:ind w:firstLine="709"/>
        <w:jc w:val="both"/>
        <w:rPr>
          <w:bCs/>
        </w:rPr>
      </w:pPr>
      <w:r>
        <w:rPr>
          <w:bCs/>
        </w:rPr>
        <w:t>Хранение противогазов для работающего населения организуется на складах организаций по месту работы.</w:t>
      </w:r>
    </w:p>
    <w:p w:rsidR="00AB7486" w:rsidRDefault="00AB7486" w:rsidP="00AB7486">
      <w:pPr>
        <w:ind w:firstLine="709"/>
        <w:jc w:val="both"/>
        <w:rPr>
          <w:bCs/>
        </w:rPr>
      </w:pPr>
      <w:r>
        <w:rPr>
          <w:bCs/>
        </w:rPr>
        <w:t>При отсутствии своих складов допускается хранения запасов СИЗОД на складах других организаций.</w:t>
      </w:r>
    </w:p>
    <w:p w:rsidR="00AB7486" w:rsidRDefault="00AB7486" w:rsidP="00AB7486">
      <w:pPr>
        <w:ind w:firstLine="709"/>
        <w:jc w:val="both"/>
        <w:rPr>
          <w:bCs/>
        </w:rPr>
      </w:pPr>
      <w:r>
        <w:rPr>
          <w:bCs/>
        </w:rPr>
        <w:t>Хранение СИЗОД на складах разрешается  при условии выполнения требований к складским помещениям определенным Приказом МЧС РФ от 27.05.2003 г. № 285. Населению территорий в пределах границ зон возможного опасного радиоактивного химического и биологического загрязнения по решению соответствующих руководителей органов власти и организаций, СИЗОД могут храниться по месту жительства при условии обеспечения их сохранности.</w:t>
      </w:r>
    </w:p>
    <w:p w:rsidR="00AB7486" w:rsidRDefault="00AB7486" w:rsidP="00AB7486">
      <w:pPr>
        <w:ind w:firstLine="709"/>
        <w:jc w:val="both"/>
        <w:rPr>
          <w:bCs/>
        </w:rPr>
      </w:pPr>
    </w:p>
    <w:p w:rsidR="00AB7486" w:rsidRDefault="00AB7486" w:rsidP="00AB7486">
      <w:pPr>
        <w:ind w:firstLine="709"/>
        <w:jc w:val="both"/>
        <w:rPr>
          <w:bCs/>
        </w:rPr>
      </w:pPr>
      <w:r>
        <w:rPr>
          <w:bCs/>
        </w:rPr>
        <w:t xml:space="preserve">Для выдачи СИЗОД работникам, в организациях заблаговременно создаются пункты выдачи. </w:t>
      </w:r>
    </w:p>
    <w:p w:rsidR="00AB7486" w:rsidRDefault="00AB7486" w:rsidP="00AB7486">
      <w:pPr>
        <w:ind w:firstLine="709"/>
        <w:jc w:val="both"/>
        <w:rPr>
          <w:bCs/>
        </w:rPr>
      </w:pPr>
    </w:p>
    <w:p w:rsidR="00AB7486" w:rsidRPr="0056240F" w:rsidRDefault="00AB7486" w:rsidP="00AB7486">
      <w:pPr>
        <w:ind w:firstLine="709"/>
        <w:jc w:val="center"/>
        <w:rPr>
          <w:b/>
          <w:smallCaps/>
        </w:rPr>
      </w:pPr>
      <w:r>
        <w:rPr>
          <w:b/>
          <w:smallCaps/>
        </w:rPr>
        <w:br w:type="page"/>
      </w:r>
      <w:r w:rsidRPr="0056240F">
        <w:rPr>
          <w:b/>
          <w:smallCaps/>
        </w:rPr>
        <w:lastRenderedPageBreak/>
        <w:t xml:space="preserve">Организационная структура пункта выдачи СИЗОД </w:t>
      </w:r>
    </w:p>
    <w:p w:rsidR="00AB7486" w:rsidRPr="0056240F" w:rsidRDefault="00AB7486" w:rsidP="00AB7486">
      <w:pPr>
        <w:ind w:firstLine="709"/>
        <w:jc w:val="center"/>
        <w:rPr>
          <w:bCs/>
          <w:smallCaps/>
        </w:rPr>
      </w:pPr>
      <w:r>
        <w:rPr>
          <w:b/>
          <w:smallCaps/>
        </w:rPr>
        <w:t>организации</w:t>
      </w:r>
    </w:p>
    <w:p w:rsidR="00AB7486" w:rsidRDefault="00AB7486" w:rsidP="00AB7486">
      <w:pPr>
        <w:ind w:firstLine="709"/>
        <w:jc w:val="both"/>
        <w:rPr>
          <w:bCs/>
        </w:rPr>
      </w:pPr>
      <w:r>
        <w:rPr>
          <w:noProof/>
        </w:rPr>
        <w:pict>
          <v:group id="_x0000_s1040" style="position:absolute;left:0;text-align:left;margin-left:9.35pt;margin-top:11.4pt;width:504.9pt;height:2in;z-index:251663360" coordorigin="1321,3011" coordsize="10098,28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4874;top:3911;width:3366;height:360" stroked="f">
              <v:textbox style="mso-next-textbox:#_x0000_s1041" inset="1mm,0,1mm,0">
                <w:txbxContent>
                  <w:p w:rsidR="00AB7486" w:rsidRPr="00E20EDE" w:rsidRDefault="00AB7486" w:rsidP="00AB7486">
                    <w:pPr>
                      <w:jc w:val="center"/>
                      <w:rPr>
                        <w:spacing w:val="120"/>
                      </w:rPr>
                    </w:pPr>
                    <w:proofErr w:type="spellStart"/>
                    <w:r w:rsidRPr="00E20EDE">
                      <w:rPr>
                        <w:spacing w:val="120"/>
                      </w:rPr>
                      <w:t>з</w:t>
                    </w:r>
                    <w:proofErr w:type="spellEnd"/>
                    <w:r>
                      <w:rPr>
                        <w:spacing w:val="120"/>
                      </w:rPr>
                      <w:t xml:space="preserve"> </w:t>
                    </w:r>
                    <w:r w:rsidRPr="00E20EDE">
                      <w:rPr>
                        <w:spacing w:val="120"/>
                      </w:rPr>
                      <w:t>в</w:t>
                    </w:r>
                    <w:r>
                      <w:rPr>
                        <w:spacing w:val="120"/>
                      </w:rPr>
                      <w:t xml:space="preserve"> </w:t>
                    </w:r>
                    <w:r w:rsidRPr="00E20EDE">
                      <w:rPr>
                        <w:spacing w:val="120"/>
                      </w:rPr>
                      <w:t>е</w:t>
                    </w:r>
                    <w:r>
                      <w:rPr>
                        <w:spacing w:val="120"/>
                      </w:rPr>
                      <w:t xml:space="preserve"> </w:t>
                    </w:r>
                    <w:proofErr w:type="spellStart"/>
                    <w:r w:rsidRPr="00E20EDE">
                      <w:rPr>
                        <w:spacing w:val="120"/>
                      </w:rPr>
                      <w:t>н</w:t>
                    </w:r>
                    <w:proofErr w:type="spellEnd"/>
                    <w:r>
                      <w:rPr>
                        <w:spacing w:val="120"/>
                      </w:rPr>
                      <w:t xml:space="preserve"> </w:t>
                    </w:r>
                    <w:proofErr w:type="spellStart"/>
                    <w:r w:rsidRPr="00E20EDE">
                      <w:rPr>
                        <w:spacing w:val="120"/>
                      </w:rPr>
                      <w:t>ь</w:t>
                    </w:r>
                    <w:proofErr w:type="spellEnd"/>
                    <w:r>
                      <w:rPr>
                        <w:spacing w:val="120"/>
                      </w:rPr>
                      <w:t xml:space="preserve"> </w:t>
                    </w:r>
                    <w:r w:rsidRPr="00E20EDE">
                      <w:rPr>
                        <w:spacing w:val="120"/>
                      </w:rPr>
                      <w:t>я</w:t>
                    </w:r>
                  </w:p>
                </w:txbxContent>
              </v:textbox>
            </v:shape>
            <v:group id="_x0000_s1042" style="position:absolute;left:1321;top:3011;width:10098;height:2880" coordorigin="1321,3011" coordsize="10098,2880">
              <v:shape id="_x0000_s1043" type="#_x0000_t202" style="position:absolute;left:4126;top:3011;width:4675;height:720" strokeweight="1.5pt">
                <v:textbox style="mso-next-textbox:#_x0000_s1043">
                  <w:txbxContent>
                    <w:p w:rsidR="00AB7486" w:rsidRPr="00AC2A9D" w:rsidRDefault="00AB7486" w:rsidP="00AB7486">
                      <w:pPr>
                        <w:spacing w:before="120"/>
                        <w:jc w:val="center"/>
                        <w:rPr>
                          <w:b/>
                          <w:bCs/>
                        </w:rPr>
                      </w:pPr>
                      <w:r w:rsidRPr="00AC2A9D">
                        <w:rPr>
                          <w:b/>
                          <w:bCs/>
                        </w:rPr>
                        <w:t>Начальник пункта выдачи СИЗ</w:t>
                      </w:r>
                    </w:p>
                  </w:txbxContent>
                </v:textbox>
              </v:shape>
              <v:shape id="_x0000_s1044" type="#_x0000_t202" style="position:absolute;left:1321;top:4811;width:2057;height:1080" strokeweight="1.5pt">
                <v:textbox style="mso-next-textbox:#_x0000_s1044" inset="1mm,0,1mm,0">
                  <w:txbxContent>
                    <w:p w:rsidR="00AB7486" w:rsidRDefault="00AB7486" w:rsidP="00AB7486">
                      <w:pPr>
                        <w:spacing w:before="120"/>
                        <w:jc w:val="center"/>
                      </w:pPr>
                      <w:r>
                        <w:t xml:space="preserve">Разгрузки </w:t>
                      </w:r>
                      <w:proofErr w:type="gramStart"/>
                      <w:r>
                        <w:t>СИЗ</w:t>
                      </w:r>
                      <w:proofErr w:type="gramEnd"/>
                    </w:p>
                    <w:p w:rsidR="00AB7486" w:rsidRDefault="00AB7486" w:rsidP="00AB7486">
                      <w:pPr>
                        <w:jc w:val="center"/>
                      </w:pPr>
                      <w:r>
                        <w:t>(4)</w:t>
                      </w:r>
                    </w:p>
                  </w:txbxContent>
                </v:textbox>
              </v:shape>
              <v:shape id="_x0000_s1045" type="#_x0000_t202" style="position:absolute;left:3752;top:4811;width:1870;height:1080" strokeweight="1.5pt">
                <v:textbox style="mso-next-textbox:#_x0000_s1045" inset="1mm,0,1mm,0">
                  <w:txbxContent>
                    <w:p w:rsidR="00AB7486" w:rsidRDefault="00AB7486" w:rsidP="00AB7486">
                      <w:pPr>
                        <w:spacing w:before="120"/>
                        <w:jc w:val="center"/>
                      </w:pPr>
                      <w:r>
                        <w:t xml:space="preserve">Выдачи </w:t>
                      </w:r>
                      <w:proofErr w:type="gramStart"/>
                      <w:r>
                        <w:t>СИЗ</w:t>
                      </w:r>
                      <w:proofErr w:type="gramEnd"/>
                    </w:p>
                    <w:p w:rsidR="00AB7486" w:rsidRDefault="00AB7486" w:rsidP="00AB7486">
                      <w:pPr>
                        <w:jc w:val="center"/>
                      </w:pPr>
                      <w:r>
                        <w:t>(8)</w:t>
                      </w:r>
                    </w:p>
                  </w:txbxContent>
                </v:textbox>
              </v:shape>
              <v:shape id="_x0000_s1046" type="#_x0000_t202" style="position:absolute;left:5996;top:4811;width:2805;height:1080" strokeweight="1.5pt">
                <v:textbox style="mso-next-textbox:#_x0000_s1046" inset="1mm,0,1mm,0">
                  <w:txbxContent>
                    <w:p w:rsidR="00AB7486" w:rsidRDefault="00AB7486" w:rsidP="00AB7486">
                      <w:pPr>
                        <w:jc w:val="center"/>
                      </w:pPr>
                      <w:r>
                        <w:t xml:space="preserve">Подготовка к использованию </w:t>
                      </w:r>
                      <w:proofErr w:type="gramStart"/>
                      <w:r>
                        <w:t>СИЗ</w:t>
                      </w:r>
                      <w:proofErr w:type="gramEnd"/>
                    </w:p>
                    <w:p w:rsidR="00AB7486" w:rsidRDefault="00AB7486" w:rsidP="00AB7486">
                      <w:pPr>
                        <w:jc w:val="center"/>
                      </w:pPr>
                      <w:r>
                        <w:t>(8)</w:t>
                      </w:r>
                    </w:p>
                  </w:txbxContent>
                </v:textbox>
              </v:shape>
              <v:shape id="_x0000_s1047" type="#_x0000_t202" style="position:absolute;left:9175;top:4811;width:2244;height:1080" strokeweight="1.5pt">
                <v:textbox style="mso-next-textbox:#_x0000_s1047" inset="1mm,0,1mm,0">
                  <w:txbxContent>
                    <w:p w:rsidR="00AB7486" w:rsidRDefault="00AB7486" w:rsidP="00AB7486">
                      <w:pPr>
                        <w:jc w:val="center"/>
                      </w:pPr>
                      <w:r>
                        <w:t>Технической проверки</w:t>
                      </w:r>
                    </w:p>
                    <w:p w:rsidR="00AB7486" w:rsidRDefault="00AB7486" w:rsidP="00AB7486">
                      <w:pPr>
                        <w:jc w:val="center"/>
                      </w:pPr>
                      <w:r>
                        <w:t>(3)</w:t>
                      </w:r>
                    </w:p>
                  </w:txbxContent>
                </v:textbox>
              </v:shape>
              <v:line id="_x0000_s1048" style="position:absolute" from="1882,4451" to="10484,4451" strokeweight="1.5pt"/>
              <v:line id="_x0000_s1049" style="position:absolute" from="1882,4451" to="1882,4811" strokeweight="1.5pt"/>
              <v:line id="_x0000_s1050" style="position:absolute" from="4687,4451" to="4687,4811" strokeweight="1.5pt"/>
              <v:line id="_x0000_s1051" style="position:absolute" from="7305,4451" to="7305,4811" strokeweight="1.5pt"/>
              <v:line id="_x0000_s1052" style="position:absolute" from="10484,4451" to="10484,4811" strokeweight="1.5pt"/>
              <v:line id="_x0000_s1053" style="position:absolute" from="6370,3731" to="6370,4451" strokeweight="1.5pt"/>
            </v:group>
          </v:group>
        </w:pict>
      </w:r>
      <w:r>
        <w:rPr>
          <w:noProof/>
        </w:rPr>
        <w:pict>
          <v:group id="_x0000_s1027" style="position:absolute;left:0;text-align:left;margin-left:9.35pt;margin-top:11.4pt;width:504.9pt;height:2in;z-index:251661312" coordorigin="1321,3011" coordsize="10098,2880">
            <v:shape id="_x0000_s1028" type="#_x0000_t202" style="position:absolute;left:4126;top:3011;width:4675;height:720" strokeweight="1.5pt">
              <v:textbox>
                <w:txbxContent>
                  <w:p w:rsidR="00AB7486" w:rsidRPr="00AC2A9D" w:rsidRDefault="00AB7486" w:rsidP="00AB7486">
                    <w:pPr>
                      <w:spacing w:before="120"/>
                      <w:jc w:val="center"/>
                      <w:rPr>
                        <w:b/>
                        <w:bCs/>
                      </w:rPr>
                    </w:pPr>
                    <w:r w:rsidRPr="00AC2A9D">
                      <w:rPr>
                        <w:b/>
                        <w:bCs/>
                      </w:rPr>
                      <w:t>Начальник пункта выдачи СИЗ</w:t>
                    </w:r>
                  </w:p>
                </w:txbxContent>
              </v:textbox>
            </v:shape>
            <v:shape id="_x0000_s1029" type="#_x0000_t202" style="position:absolute;left:1321;top:4811;width:2057;height:1080" strokeweight="1.5pt">
              <v:textbox inset="1mm,0,1mm,0">
                <w:txbxContent>
                  <w:p w:rsidR="00AB7486" w:rsidRDefault="00AB7486" w:rsidP="00AB7486">
                    <w:pPr>
                      <w:spacing w:before="120"/>
                      <w:jc w:val="center"/>
                    </w:pPr>
                    <w:r>
                      <w:t xml:space="preserve">Разгрузки </w:t>
                    </w:r>
                    <w:proofErr w:type="gramStart"/>
                    <w:r>
                      <w:t>СИЗ</w:t>
                    </w:r>
                    <w:proofErr w:type="gramEnd"/>
                  </w:p>
                  <w:p w:rsidR="00AB7486" w:rsidRDefault="00AB7486" w:rsidP="00AB7486">
                    <w:pPr>
                      <w:jc w:val="center"/>
                    </w:pPr>
                    <w:r>
                      <w:t>(4)</w:t>
                    </w:r>
                  </w:p>
                </w:txbxContent>
              </v:textbox>
            </v:shape>
            <v:shape id="_x0000_s1030" type="#_x0000_t202" style="position:absolute;left:3752;top:4811;width:1870;height:1080" strokeweight="1.5pt">
              <v:textbox inset="1mm,0,1mm,0">
                <w:txbxContent>
                  <w:p w:rsidR="00AB7486" w:rsidRDefault="00AB7486" w:rsidP="00AB7486">
                    <w:pPr>
                      <w:spacing w:before="120"/>
                      <w:jc w:val="center"/>
                    </w:pPr>
                    <w:r>
                      <w:t xml:space="preserve">Выдачи </w:t>
                    </w:r>
                    <w:proofErr w:type="gramStart"/>
                    <w:r>
                      <w:t>СИЗ</w:t>
                    </w:r>
                    <w:proofErr w:type="gramEnd"/>
                  </w:p>
                  <w:p w:rsidR="00AB7486" w:rsidRDefault="00AB7486" w:rsidP="00AB7486">
                    <w:pPr>
                      <w:jc w:val="center"/>
                    </w:pPr>
                    <w:r>
                      <w:t>(8)</w:t>
                    </w:r>
                  </w:p>
                </w:txbxContent>
              </v:textbox>
            </v:shape>
            <v:shape id="_x0000_s1031" type="#_x0000_t202" style="position:absolute;left:5996;top:4811;width:2805;height:1080" strokeweight="1.5pt">
              <v:textbox inset="1mm,0,1mm,0">
                <w:txbxContent>
                  <w:p w:rsidR="00AB7486" w:rsidRDefault="00AB7486" w:rsidP="00AB7486">
                    <w:pPr>
                      <w:jc w:val="center"/>
                    </w:pPr>
                    <w:r>
                      <w:t xml:space="preserve">Подготовка к использованию </w:t>
                    </w:r>
                    <w:proofErr w:type="gramStart"/>
                    <w:r>
                      <w:t>СИЗ</w:t>
                    </w:r>
                    <w:proofErr w:type="gramEnd"/>
                  </w:p>
                  <w:p w:rsidR="00AB7486" w:rsidRDefault="00AB7486" w:rsidP="00AB7486">
                    <w:pPr>
                      <w:jc w:val="center"/>
                    </w:pPr>
                    <w:r>
                      <w:t>(8)</w:t>
                    </w:r>
                  </w:p>
                </w:txbxContent>
              </v:textbox>
            </v:shape>
            <v:shape id="_x0000_s1032" type="#_x0000_t202" style="position:absolute;left:9175;top:4811;width:2244;height:1080" strokeweight="1.5pt">
              <v:textbox inset="1mm,0,1mm,0">
                <w:txbxContent>
                  <w:p w:rsidR="00AB7486" w:rsidRDefault="00AB7486" w:rsidP="00AB7486">
                    <w:pPr>
                      <w:jc w:val="center"/>
                    </w:pPr>
                    <w:r>
                      <w:t>Технической проверки</w:t>
                    </w:r>
                  </w:p>
                  <w:p w:rsidR="00AB7486" w:rsidRDefault="00AB7486" w:rsidP="00AB7486">
                    <w:pPr>
                      <w:jc w:val="center"/>
                    </w:pPr>
                    <w:r>
                      <w:t>(3)</w:t>
                    </w:r>
                  </w:p>
                </w:txbxContent>
              </v:textbox>
            </v:shape>
            <v:line id="_x0000_s1033" style="position:absolute" from="1882,4451" to="10484,4451" strokeweight="1.5pt"/>
            <v:line id="_x0000_s1034" style="position:absolute" from="1882,4451" to="1882,4811" strokeweight="1.5pt"/>
            <v:line id="_x0000_s1035" style="position:absolute" from="4687,4451" to="4687,4811" strokeweight="1.5pt"/>
            <v:line id="_x0000_s1036" style="position:absolute" from="7305,4451" to="7305,4811" strokeweight="1.5pt"/>
            <v:line id="_x0000_s1037" style="position:absolute" from="10484,4451" to="10484,4811" strokeweight="1.5pt"/>
            <v:line id="_x0000_s1038" style="position:absolute" from="6370,3731" to="6370,4451" strokeweight="1.5pt"/>
            <w10:wrap side="left"/>
          </v:group>
        </w:pict>
      </w:r>
    </w:p>
    <w:p w:rsidR="00AB7486" w:rsidRPr="00E20EDE" w:rsidRDefault="00AB7486" w:rsidP="00AB7486">
      <w:pPr>
        <w:ind w:firstLine="709"/>
        <w:jc w:val="both"/>
        <w:rPr>
          <w:bCs/>
        </w:rPr>
      </w:pPr>
    </w:p>
    <w:p w:rsidR="00AB7486" w:rsidRPr="00E20EDE" w:rsidRDefault="00AB7486" w:rsidP="00AB7486">
      <w:pPr>
        <w:ind w:firstLine="709"/>
        <w:jc w:val="both"/>
        <w:rPr>
          <w:b/>
        </w:rPr>
      </w:pPr>
    </w:p>
    <w:p w:rsidR="00AB7486" w:rsidRDefault="00AB7486" w:rsidP="00AB7486">
      <w:r>
        <w:rPr>
          <w:noProof/>
        </w:rPr>
        <w:pict>
          <v:shape id="_x0000_s1026" type="#_x0000_t202" style="position:absolute;margin-left:187pt;margin-top:8.1pt;width:168.3pt;height:18pt;z-index:251660288" stroked="f">
            <v:textbox inset="1mm,0,1mm,0">
              <w:txbxContent>
                <w:p w:rsidR="00AB7486" w:rsidRPr="00E20EDE" w:rsidRDefault="00AB7486" w:rsidP="00AB7486">
                  <w:pPr>
                    <w:jc w:val="center"/>
                    <w:rPr>
                      <w:spacing w:val="120"/>
                    </w:rPr>
                  </w:pPr>
                  <w:proofErr w:type="spellStart"/>
                  <w:r w:rsidRPr="00E20EDE">
                    <w:rPr>
                      <w:spacing w:val="120"/>
                    </w:rPr>
                    <w:t>з</w:t>
                  </w:r>
                  <w:proofErr w:type="spellEnd"/>
                  <w:r>
                    <w:rPr>
                      <w:spacing w:val="120"/>
                    </w:rPr>
                    <w:t xml:space="preserve"> </w:t>
                  </w:r>
                  <w:r w:rsidRPr="00E20EDE">
                    <w:rPr>
                      <w:spacing w:val="120"/>
                    </w:rPr>
                    <w:t>в</w:t>
                  </w:r>
                  <w:r>
                    <w:rPr>
                      <w:spacing w:val="120"/>
                    </w:rPr>
                    <w:t xml:space="preserve"> </w:t>
                  </w:r>
                  <w:r w:rsidRPr="00E20EDE">
                    <w:rPr>
                      <w:spacing w:val="120"/>
                    </w:rPr>
                    <w:t>е</w:t>
                  </w:r>
                  <w:r>
                    <w:rPr>
                      <w:spacing w:val="120"/>
                    </w:rPr>
                    <w:t xml:space="preserve"> </w:t>
                  </w:r>
                  <w:proofErr w:type="spellStart"/>
                  <w:r w:rsidRPr="00E20EDE">
                    <w:rPr>
                      <w:spacing w:val="120"/>
                    </w:rPr>
                    <w:t>н</w:t>
                  </w:r>
                  <w:proofErr w:type="spellEnd"/>
                  <w:r>
                    <w:rPr>
                      <w:spacing w:val="120"/>
                    </w:rPr>
                    <w:t xml:space="preserve"> </w:t>
                  </w:r>
                  <w:proofErr w:type="spellStart"/>
                  <w:r w:rsidRPr="00E20EDE">
                    <w:rPr>
                      <w:spacing w:val="120"/>
                    </w:rPr>
                    <w:t>ь</w:t>
                  </w:r>
                  <w:proofErr w:type="spellEnd"/>
                  <w:r>
                    <w:rPr>
                      <w:spacing w:val="120"/>
                    </w:rPr>
                    <w:t xml:space="preserve"> </w:t>
                  </w:r>
                  <w:r w:rsidRPr="00E20EDE">
                    <w:rPr>
                      <w:spacing w:val="120"/>
                    </w:rPr>
                    <w:t>я</w:t>
                  </w:r>
                </w:p>
              </w:txbxContent>
            </v:textbox>
            <w10:wrap side="left"/>
          </v:shape>
        </w:pict>
      </w:r>
    </w:p>
    <w:p w:rsidR="00AB7486" w:rsidRDefault="00AB7486" w:rsidP="00AB7486"/>
    <w:p w:rsidR="00AB7486" w:rsidRDefault="00AB7486" w:rsidP="00AB7486"/>
    <w:p w:rsidR="00AB7486" w:rsidRDefault="00AB7486" w:rsidP="00AB7486"/>
    <w:p w:rsidR="00AB7486" w:rsidRDefault="00AB7486" w:rsidP="00AB7486"/>
    <w:p w:rsidR="00AB7486" w:rsidRDefault="00AB7486" w:rsidP="00AB7486"/>
    <w:p w:rsidR="00AB7486" w:rsidRDefault="00AB7486" w:rsidP="00AB7486"/>
    <w:p w:rsidR="00AB7486" w:rsidRDefault="00AB7486" w:rsidP="00AB7486">
      <w:r>
        <w:rPr>
          <w:noProof/>
        </w:rPr>
        <w:pict>
          <v:shape id="_x0000_s1039" type="#_x0000_t202" style="position:absolute;margin-left:215.05pt;margin-top:6.7pt;width:299.35pt;height:1in;z-index:251662336" stroked="f">
            <v:textbox style="mso-next-textbox:#_x0000_s1039" inset="1mm,1mm,1mm,1mm">
              <w:txbxContent>
                <w:p w:rsidR="00AB7486" w:rsidRDefault="00AB7486" w:rsidP="00AB7486">
                  <w:pPr>
                    <w:jc w:val="center"/>
                  </w:pPr>
                  <w:r>
                    <w:t>Всего личного состава 24 чел.</w:t>
                  </w:r>
                </w:p>
                <w:p w:rsidR="00AB7486" w:rsidRDefault="00AB7486" w:rsidP="00AB7486">
                  <w:pPr>
                    <w:jc w:val="center"/>
                  </w:pPr>
                  <w:r>
                    <w:t>Палатка (помещение) технической проверки – 1</w:t>
                  </w:r>
                </w:p>
                <w:p w:rsidR="00AB7486" w:rsidRDefault="00AB7486" w:rsidP="00AB7486">
                  <w:pPr>
                    <w:jc w:val="center"/>
                  </w:pPr>
                  <w:r>
                    <w:t>Пропускная способность за 1 час работы  –   180-200 чел.</w:t>
                  </w:r>
                </w:p>
              </w:txbxContent>
            </v:textbox>
          </v:shape>
        </w:pict>
      </w:r>
    </w:p>
    <w:p w:rsidR="00AB7486" w:rsidRDefault="00AB7486" w:rsidP="00AB7486"/>
    <w:p w:rsidR="00AB7486" w:rsidRDefault="00AB7486" w:rsidP="00AB7486"/>
    <w:p w:rsidR="00AB7486" w:rsidRDefault="00AB7486" w:rsidP="00AB7486"/>
    <w:p w:rsidR="00AB7486" w:rsidRDefault="00AB7486" w:rsidP="00AB7486"/>
    <w:p w:rsidR="00AB7486" w:rsidRDefault="00AB7486" w:rsidP="00AB7486">
      <w:pPr>
        <w:ind w:firstLine="709"/>
        <w:jc w:val="both"/>
      </w:pPr>
      <w:r>
        <w:t>Структура и количество личного состава пункта выдачи определяется приказом руководителя предприятия.</w:t>
      </w:r>
    </w:p>
    <w:p w:rsidR="00AB7486" w:rsidRDefault="00AB7486" w:rsidP="00AB7486">
      <w:pPr>
        <w:ind w:firstLine="709"/>
      </w:pPr>
    </w:p>
    <w:p w:rsidR="00AB7486" w:rsidRPr="0056240F" w:rsidRDefault="00AB7486" w:rsidP="00AB7486">
      <w:pPr>
        <w:ind w:firstLine="709"/>
        <w:jc w:val="center"/>
        <w:rPr>
          <w:b/>
          <w:bCs/>
          <w:smallCaps/>
        </w:rPr>
      </w:pPr>
      <w:r w:rsidRPr="0056240F">
        <w:rPr>
          <w:b/>
          <w:bCs/>
          <w:smallCaps/>
        </w:rPr>
        <w:t>Порядок подготовки личного состава ПВ СИЗОД</w:t>
      </w:r>
    </w:p>
    <w:p w:rsidR="00AB7486" w:rsidRDefault="00AB7486" w:rsidP="00AB7486">
      <w:pPr>
        <w:ind w:firstLine="709"/>
        <w:jc w:val="both"/>
      </w:pPr>
    </w:p>
    <w:p w:rsidR="00AB7486" w:rsidRDefault="00AB7486" w:rsidP="00AB7486">
      <w:pPr>
        <w:ind w:firstLine="709"/>
        <w:jc w:val="both"/>
      </w:pPr>
      <w:r>
        <w:t>Профессиональная подготовка начальников пунктов выдачи осуществляется на курсах гражданской обороны городов.</w:t>
      </w:r>
    </w:p>
    <w:p w:rsidR="00AB7486" w:rsidRDefault="00AB7486" w:rsidP="00AB7486">
      <w:pPr>
        <w:ind w:firstLine="709"/>
        <w:jc w:val="both"/>
      </w:pPr>
      <w:r>
        <w:t>Личный состав, обеспечивающий развертывание и работу пункта выдачи, обучается на предприятиях, организациях.</w:t>
      </w:r>
    </w:p>
    <w:p w:rsidR="00AB7486" w:rsidRDefault="00AB7486" w:rsidP="00AB7486">
      <w:pPr>
        <w:ind w:firstLine="709"/>
        <w:jc w:val="both"/>
      </w:pPr>
      <w:r>
        <w:t>В основе обучения должна  предусматриваться практическая отработка учебных вопросов, а также  проведение показных и практических занятий в ходе комплексных учений и командно-штабных тренировок.</w:t>
      </w:r>
    </w:p>
    <w:p w:rsidR="00AB7486" w:rsidRDefault="00AB7486" w:rsidP="00AB7486">
      <w:pPr>
        <w:ind w:firstLine="709"/>
        <w:jc w:val="both"/>
      </w:pPr>
      <w:r>
        <w:t>Работники звена выдачи СИЗ, должны знать правила подгонки противогазов всех марок и осуществлять подгонку их в короткие сроки, а звено подготовки СИЗ к использованию – оперативно и правильно производить сборку и проверку герметичности противогазов и устранять простейшие неисправности изделий.</w:t>
      </w:r>
    </w:p>
    <w:p w:rsidR="00AB7486" w:rsidRDefault="00AB7486" w:rsidP="00AB7486">
      <w:pPr>
        <w:ind w:firstLine="709"/>
        <w:jc w:val="both"/>
      </w:pPr>
      <w:r>
        <w:t>Обязанности личного состава ПВ СИЗОД приведены в Приложении 1.</w:t>
      </w:r>
    </w:p>
    <w:p w:rsidR="00AB7486" w:rsidRDefault="00AB7486" w:rsidP="00AB7486">
      <w:pPr>
        <w:ind w:firstLine="709"/>
        <w:jc w:val="center"/>
        <w:rPr>
          <w:b/>
          <w:bCs/>
          <w:smallCaps/>
        </w:rPr>
      </w:pPr>
    </w:p>
    <w:p w:rsidR="00AB7486" w:rsidRPr="0012415B" w:rsidRDefault="00AB7486" w:rsidP="00AB7486">
      <w:pPr>
        <w:ind w:firstLine="709"/>
        <w:jc w:val="center"/>
        <w:rPr>
          <w:b/>
          <w:bCs/>
          <w:smallCaps/>
        </w:rPr>
      </w:pPr>
      <w:r w:rsidRPr="0012415B">
        <w:rPr>
          <w:b/>
          <w:bCs/>
          <w:smallCaps/>
        </w:rPr>
        <w:t>Порядок подборки и проверки противогазов</w:t>
      </w:r>
    </w:p>
    <w:p w:rsidR="00AB7486" w:rsidRDefault="00AB7486" w:rsidP="00AB7486">
      <w:pPr>
        <w:ind w:firstLine="709"/>
        <w:jc w:val="both"/>
      </w:pPr>
    </w:p>
    <w:p w:rsidR="00AB7486" w:rsidRPr="00452999" w:rsidRDefault="00AB7486" w:rsidP="00AB7486">
      <w:pPr>
        <w:shd w:val="clear" w:color="auto" w:fill="FFFFFF"/>
        <w:ind w:firstLine="720"/>
        <w:jc w:val="both"/>
      </w:pPr>
      <w:r w:rsidRPr="00452999">
        <w:t xml:space="preserve">Проверка подбора лицевой части противогаза </w:t>
      </w:r>
      <w:proofErr w:type="gramStart"/>
      <w:r w:rsidRPr="00452999">
        <w:t>м</w:t>
      </w:r>
      <w:proofErr w:type="gramEnd"/>
      <w:r w:rsidRPr="00452999">
        <w:t xml:space="preserve"> его исправности при получении в пользование проводится внешним осмотром и провер</w:t>
      </w:r>
      <w:r w:rsidRPr="00452999">
        <w:softHyphen/>
        <w:t>кой на герметичность в целом.</w:t>
      </w:r>
    </w:p>
    <w:p w:rsidR="00AB7486" w:rsidRPr="00452999" w:rsidRDefault="00AB7486" w:rsidP="00AB7486">
      <w:pPr>
        <w:shd w:val="clear" w:color="auto" w:fill="FFFFFF"/>
        <w:spacing w:before="120" w:after="120"/>
        <w:ind w:firstLine="720"/>
        <w:jc w:val="both"/>
      </w:pPr>
      <w:r>
        <w:t>1.</w:t>
      </w:r>
      <w:r w:rsidRPr="00452999">
        <w:t>Внешний осмотр противогаза проводится в следующем порядка:</w:t>
      </w:r>
    </w:p>
    <w:p w:rsidR="00AB7486" w:rsidRDefault="00AB7486" w:rsidP="00AB7486">
      <w:pPr>
        <w:widowControl w:val="0"/>
        <w:numPr>
          <w:ilvl w:val="0"/>
          <w:numId w:val="2"/>
        </w:numPr>
        <w:shd w:val="clear" w:color="auto" w:fill="FFFFFF"/>
        <w:tabs>
          <w:tab w:val="clear" w:pos="1741"/>
          <w:tab w:val="num" w:pos="993"/>
        </w:tabs>
        <w:autoSpaceDE w:val="0"/>
        <w:autoSpaceDN w:val="0"/>
        <w:adjustRightInd w:val="0"/>
        <w:ind w:left="0"/>
        <w:jc w:val="both"/>
      </w:pPr>
      <w:r w:rsidRPr="00452999">
        <w:t>проверяется целостность лицевой час</w:t>
      </w:r>
      <w:r>
        <w:t>ти</w:t>
      </w:r>
      <w:r w:rsidRPr="00452999">
        <w:t xml:space="preserve"> </w:t>
      </w:r>
      <w:r>
        <w:t>п</w:t>
      </w:r>
      <w:r w:rsidRPr="00452999">
        <w:t>утем расстегивания ее</w:t>
      </w:r>
      <w:r>
        <w:t>;</w:t>
      </w:r>
    </w:p>
    <w:p w:rsidR="00AB7486" w:rsidRPr="00452999" w:rsidRDefault="00AB7486" w:rsidP="00AB7486">
      <w:pPr>
        <w:widowControl w:val="0"/>
        <w:numPr>
          <w:ilvl w:val="0"/>
          <w:numId w:val="2"/>
        </w:numPr>
        <w:shd w:val="clear" w:color="auto" w:fill="FFFFFF"/>
        <w:tabs>
          <w:tab w:val="clear" w:pos="1741"/>
          <w:tab w:val="num" w:pos="993"/>
        </w:tabs>
        <w:autoSpaceDE w:val="0"/>
        <w:autoSpaceDN w:val="0"/>
        <w:adjustRightInd w:val="0"/>
        <w:ind w:left="0"/>
        <w:jc w:val="both"/>
      </w:pPr>
      <w:r w:rsidRPr="00452999">
        <w:t xml:space="preserve">проверяется целостность </w:t>
      </w:r>
      <w:r>
        <w:t xml:space="preserve">мембранной </w:t>
      </w:r>
      <w:r w:rsidRPr="00452999">
        <w:t xml:space="preserve">коробки и </w:t>
      </w:r>
      <w:r>
        <w:t xml:space="preserve"> </w:t>
      </w:r>
      <w:r w:rsidRPr="00452999">
        <w:t>правильность</w:t>
      </w:r>
      <w:r>
        <w:t xml:space="preserve"> </w:t>
      </w:r>
      <w:r w:rsidRPr="00452999">
        <w:t>ее сборки;</w:t>
      </w:r>
    </w:p>
    <w:p w:rsidR="00AB7486" w:rsidRPr="00452999" w:rsidRDefault="00AB7486" w:rsidP="00AB7486">
      <w:pPr>
        <w:widowControl w:val="0"/>
        <w:numPr>
          <w:ilvl w:val="0"/>
          <w:numId w:val="2"/>
        </w:numPr>
        <w:shd w:val="clear" w:color="auto" w:fill="FFFFFF"/>
        <w:tabs>
          <w:tab w:val="clear" w:pos="1741"/>
          <w:tab w:val="num" w:pos="993"/>
        </w:tabs>
        <w:autoSpaceDE w:val="0"/>
        <w:autoSpaceDN w:val="0"/>
        <w:adjustRightInd w:val="0"/>
        <w:ind w:left="0"/>
        <w:jc w:val="both"/>
      </w:pPr>
      <w:r w:rsidRPr="00452999">
        <w:t>проверяется целостность стекол очков,</w:t>
      </w:r>
      <w:r>
        <w:t xml:space="preserve"> </w:t>
      </w:r>
      <w:r w:rsidRPr="00452999">
        <w:t>исправность обтекателей,</w:t>
      </w:r>
      <w:r w:rsidRPr="00452999">
        <w:br/>
      </w:r>
      <w:r w:rsidRPr="00452999">
        <w:lastRenderedPageBreak/>
        <w:t>наличие пр</w:t>
      </w:r>
      <w:r>
        <w:t>ижи</w:t>
      </w:r>
      <w:r w:rsidRPr="00452999">
        <w:t xml:space="preserve">мных колец </w:t>
      </w:r>
      <w:r>
        <w:t>и</w:t>
      </w:r>
      <w:r w:rsidRPr="00452999">
        <w:t xml:space="preserve"> и</w:t>
      </w:r>
      <w:r>
        <w:t>х</w:t>
      </w:r>
      <w:r w:rsidRPr="00452999">
        <w:t xml:space="preserve"> исправность;</w:t>
      </w:r>
    </w:p>
    <w:p w:rsidR="00AB7486" w:rsidRPr="00452999" w:rsidRDefault="00AB7486" w:rsidP="00AB7486">
      <w:pPr>
        <w:widowControl w:val="0"/>
        <w:numPr>
          <w:ilvl w:val="0"/>
          <w:numId w:val="2"/>
        </w:numPr>
        <w:shd w:val="clear" w:color="auto" w:fill="FFFFFF"/>
        <w:tabs>
          <w:tab w:val="clear" w:pos="1741"/>
          <w:tab w:val="num" w:pos="993"/>
        </w:tabs>
        <w:autoSpaceDE w:val="0"/>
        <w:autoSpaceDN w:val="0"/>
        <w:adjustRightInd w:val="0"/>
        <w:ind w:left="0"/>
        <w:jc w:val="both"/>
      </w:pPr>
      <w:r w:rsidRPr="00452999">
        <w:t>проверяется исправность клапанной коробки,</w:t>
      </w:r>
      <w:r>
        <w:t xml:space="preserve"> </w:t>
      </w:r>
      <w:r w:rsidRPr="00452999">
        <w:t>наличие резинового</w:t>
      </w:r>
      <w:r w:rsidRPr="00452999">
        <w:br/>
        <w:t>про</w:t>
      </w:r>
      <w:r>
        <w:t>к</w:t>
      </w:r>
      <w:r w:rsidRPr="00452999">
        <w:t>ладочного кольца;</w:t>
      </w:r>
    </w:p>
    <w:p w:rsidR="00AB7486" w:rsidRPr="00452999" w:rsidRDefault="00AB7486" w:rsidP="00AB7486">
      <w:pPr>
        <w:widowControl w:val="0"/>
        <w:numPr>
          <w:ilvl w:val="0"/>
          <w:numId w:val="2"/>
        </w:numPr>
        <w:shd w:val="clear" w:color="auto" w:fill="FFFFFF"/>
        <w:tabs>
          <w:tab w:val="clear" w:pos="1741"/>
          <w:tab w:val="num" w:pos="993"/>
        </w:tabs>
        <w:autoSpaceDE w:val="0"/>
        <w:autoSpaceDN w:val="0"/>
        <w:adjustRightInd w:val="0"/>
        <w:ind w:left="0"/>
        <w:jc w:val="both"/>
      </w:pPr>
      <w:r w:rsidRPr="00452999">
        <w:t>осм</w:t>
      </w:r>
      <w:r>
        <w:t>атривается</w:t>
      </w:r>
      <w:r w:rsidRPr="00452999">
        <w:t xml:space="preserve"> противогазов</w:t>
      </w:r>
      <w:r>
        <w:t>ая</w:t>
      </w:r>
      <w:r w:rsidRPr="00452999">
        <w:t xml:space="preserve"> коробк</w:t>
      </w:r>
      <w:r>
        <w:t>а</w:t>
      </w:r>
      <w:r w:rsidRPr="00452999">
        <w:t xml:space="preserve"> и </w:t>
      </w:r>
      <w:proofErr w:type="gramStart"/>
      <w:r w:rsidRPr="00452999">
        <w:t>провер</w:t>
      </w:r>
      <w:r>
        <w:t>яется</w:t>
      </w:r>
      <w:proofErr w:type="gramEnd"/>
      <w:r w:rsidRPr="00452999">
        <w:t xml:space="preserve"> нет ли в ней</w:t>
      </w:r>
      <w:r w:rsidRPr="00452999">
        <w:br/>
        <w:t>пробоин</w:t>
      </w:r>
      <w:r>
        <w:t xml:space="preserve">, </w:t>
      </w:r>
      <w:r w:rsidRPr="00452999">
        <w:t>не помята ли горловина,</w:t>
      </w:r>
      <w:r>
        <w:t xml:space="preserve"> </w:t>
      </w:r>
      <w:r w:rsidRPr="00452999">
        <w:t>не побит ли герметизирующий венчик</w:t>
      </w:r>
      <w:r w:rsidRPr="00452999">
        <w:br/>
        <w:t>горлов</w:t>
      </w:r>
      <w:r>
        <w:t>ины</w:t>
      </w:r>
      <w:r w:rsidRPr="00452999">
        <w:t xml:space="preserve"> коро</w:t>
      </w:r>
      <w:r>
        <w:t>б</w:t>
      </w:r>
      <w:r w:rsidRPr="00452999">
        <w:t>ки;</w:t>
      </w:r>
    </w:p>
    <w:p w:rsidR="00AB7486" w:rsidRPr="00452999" w:rsidRDefault="00AB7486" w:rsidP="00AB7486">
      <w:pPr>
        <w:widowControl w:val="0"/>
        <w:numPr>
          <w:ilvl w:val="0"/>
          <w:numId w:val="2"/>
        </w:numPr>
        <w:shd w:val="clear" w:color="auto" w:fill="FFFFFF"/>
        <w:tabs>
          <w:tab w:val="clear" w:pos="1741"/>
          <w:tab w:val="num" w:pos="993"/>
        </w:tabs>
        <w:autoSpaceDE w:val="0"/>
        <w:autoSpaceDN w:val="0"/>
        <w:adjustRightInd w:val="0"/>
        <w:ind w:left="0"/>
        <w:jc w:val="both"/>
      </w:pPr>
      <w:r w:rsidRPr="00452999">
        <w:t>провер</w:t>
      </w:r>
      <w:r>
        <w:t>яется</w:t>
      </w:r>
      <w:r w:rsidRPr="00452999">
        <w:t xml:space="preserve"> исправность противогазовой сумки.</w:t>
      </w:r>
    </w:p>
    <w:p w:rsidR="00AB7486" w:rsidRPr="00452999" w:rsidRDefault="00AB7486" w:rsidP="00AB7486">
      <w:pPr>
        <w:shd w:val="clear" w:color="auto" w:fill="FFFFFF"/>
        <w:spacing w:before="120" w:after="120"/>
        <w:ind w:firstLine="720"/>
        <w:jc w:val="both"/>
      </w:pPr>
      <w:r w:rsidRPr="00452999">
        <w:t>2</w:t>
      </w:r>
      <w:r>
        <w:t xml:space="preserve">. </w:t>
      </w:r>
      <w:r w:rsidRPr="00452999">
        <w:t>Проверка противогаза на герметичность в целом</w:t>
      </w:r>
    </w:p>
    <w:p w:rsidR="00AB7486" w:rsidRPr="00452999" w:rsidRDefault="00AB7486" w:rsidP="00AB7486">
      <w:pPr>
        <w:widowControl w:val="0"/>
        <w:numPr>
          <w:ilvl w:val="0"/>
          <w:numId w:val="2"/>
        </w:numPr>
        <w:shd w:val="clear" w:color="auto" w:fill="FFFFFF"/>
        <w:tabs>
          <w:tab w:val="clear" w:pos="1741"/>
          <w:tab w:val="num" w:pos="993"/>
        </w:tabs>
        <w:autoSpaceDE w:val="0"/>
        <w:autoSpaceDN w:val="0"/>
        <w:adjustRightInd w:val="0"/>
        <w:ind w:left="0"/>
        <w:jc w:val="both"/>
      </w:pPr>
      <w:r>
        <w:t>вынут</w:t>
      </w:r>
      <w:r w:rsidRPr="00452999">
        <w:t>ь противогаз из сумки</w:t>
      </w:r>
      <w:proofErr w:type="gramStart"/>
      <w:r>
        <w:t>.</w:t>
      </w:r>
      <w:proofErr w:type="gramEnd"/>
      <w:r w:rsidRPr="00452999">
        <w:t xml:space="preserve"> </w:t>
      </w:r>
      <w:proofErr w:type="gramStart"/>
      <w:r>
        <w:t>н</w:t>
      </w:r>
      <w:proofErr w:type="gramEnd"/>
      <w:r>
        <w:t>адеть</w:t>
      </w:r>
      <w:r w:rsidRPr="00452999">
        <w:t xml:space="preserve"> лицевую</w:t>
      </w:r>
      <w:r>
        <w:t xml:space="preserve"> </w:t>
      </w:r>
      <w:r w:rsidRPr="00452999">
        <w:t>часть,</w:t>
      </w:r>
      <w:r>
        <w:t xml:space="preserve"> </w:t>
      </w:r>
      <w:r w:rsidRPr="00452999">
        <w:t>закрыть</w:t>
      </w:r>
      <w:r w:rsidRPr="00452999">
        <w:br/>
        <w:t>отверстие в дне коробки резиновой пробкой и сделать глубокий</w:t>
      </w:r>
      <w:r>
        <w:t xml:space="preserve"> </w:t>
      </w:r>
      <w:r w:rsidRPr="00452999">
        <w:t>вдох.</w:t>
      </w:r>
    </w:p>
    <w:p w:rsidR="00AB7486" w:rsidRPr="00452999" w:rsidRDefault="00AB7486" w:rsidP="00AB7486">
      <w:pPr>
        <w:shd w:val="clear" w:color="auto" w:fill="FFFFFF"/>
        <w:ind w:firstLine="720"/>
        <w:jc w:val="both"/>
      </w:pPr>
      <w:r w:rsidRPr="00452999">
        <w:t>Если при этом воздух под лицевую часть не проходит, то противогаз исправен;</w:t>
      </w:r>
    </w:p>
    <w:p w:rsidR="00AB7486" w:rsidRPr="00452999" w:rsidRDefault="00AB7486" w:rsidP="00AB7486">
      <w:pPr>
        <w:widowControl w:val="0"/>
        <w:numPr>
          <w:ilvl w:val="0"/>
          <w:numId w:val="2"/>
        </w:numPr>
        <w:shd w:val="clear" w:color="auto" w:fill="FFFFFF"/>
        <w:tabs>
          <w:tab w:val="clear" w:pos="1741"/>
          <w:tab w:val="num" w:pos="993"/>
        </w:tabs>
        <w:autoSpaceDE w:val="0"/>
        <w:autoSpaceDN w:val="0"/>
        <w:adjustRightInd w:val="0"/>
        <w:ind w:left="0"/>
        <w:jc w:val="both"/>
      </w:pPr>
      <w:r w:rsidRPr="00452999">
        <w:t xml:space="preserve">окончательная проверка подбора лицевой </w:t>
      </w:r>
      <w:proofErr w:type="gramStart"/>
      <w:r w:rsidRPr="00452999">
        <w:t>части</w:t>
      </w:r>
      <w:proofErr w:type="gramEnd"/>
      <w:r w:rsidRPr="00452999">
        <w:t xml:space="preserve"> </w:t>
      </w:r>
      <w:r>
        <w:t>и</w:t>
      </w:r>
      <w:r w:rsidRPr="00452999">
        <w:t xml:space="preserve"> исправность</w:t>
      </w:r>
      <w:r w:rsidRPr="00452999">
        <w:br/>
        <w:t>противогаза проводится в палатке (помещ</w:t>
      </w:r>
      <w:r>
        <w:t>ен</w:t>
      </w:r>
      <w:r w:rsidRPr="00452999">
        <w:t>и</w:t>
      </w:r>
      <w:r>
        <w:t>и</w:t>
      </w:r>
      <w:r w:rsidRPr="00452999">
        <w:t>) с хлорпикрином.</w:t>
      </w:r>
    </w:p>
    <w:p w:rsidR="00AB7486" w:rsidRDefault="00AB7486" w:rsidP="00AB7486">
      <w:pPr>
        <w:ind w:firstLine="709"/>
        <w:jc w:val="both"/>
        <w:rPr>
          <w:b/>
          <w:bCs/>
          <w:smallCaps/>
        </w:rPr>
      </w:pPr>
    </w:p>
    <w:p w:rsidR="00AB7486" w:rsidRPr="0012415B" w:rsidRDefault="00AB7486" w:rsidP="00AB748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mallCaps/>
        </w:rPr>
      </w:pPr>
      <w:r w:rsidRPr="0012415B">
        <w:rPr>
          <w:b/>
          <w:bCs/>
          <w:smallCaps/>
          <w:color w:val="000000"/>
        </w:rPr>
        <w:t xml:space="preserve">Проверка подбора </w:t>
      </w:r>
      <w:r>
        <w:rPr>
          <w:b/>
          <w:bCs/>
          <w:smallCaps/>
          <w:color w:val="000000"/>
        </w:rPr>
        <w:t>лицевой</w:t>
      </w:r>
      <w:r w:rsidRPr="0012415B">
        <w:rPr>
          <w:b/>
          <w:bCs/>
          <w:smallCaps/>
          <w:color w:val="000000"/>
        </w:rPr>
        <w:t xml:space="preserve"> ч</w:t>
      </w:r>
      <w:r>
        <w:rPr>
          <w:b/>
          <w:bCs/>
          <w:smallCaps/>
          <w:color w:val="000000"/>
        </w:rPr>
        <w:t>а</w:t>
      </w:r>
      <w:r w:rsidRPr="0012415B">
        <w:rPr>
          <w:b/>
          <w:bCs/>
          <w:smallCaps/>
          <w:color w:val="000000"/>
        </w:rPr>
        <w:t>сти (маски) и исправности противо</w:t>
      </w:r>
      <w:r w:rsidRPr="0012415B">
        <w:rPr>
          <w:b/>
          <w:bCs/>
          <w:smallCaps/>
          <w:color w:val="000000"/>
        </w:rPr>
        <w:softHyphen/>
        <w:t>газа в помещении с отравляющим веществом</w:t>
      </w:r>
    </w:p>
    <w:p w:rsidR="00AB7486" w:rsidRDefault="00AB7486" w:rsidP="00AB74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B7486" w:rsidRPr="0012415B" w:rsidRDefault="00AB7486" w:rsidP="00AB748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67DCB">
        <w:rPr>
          <w:color w:val="000000"/>
        </w:rPr>
        <w:t xml:space="preserve">1. </w:t>
      </w:r>
      <w:r w:rsidRPr="0012415B">
        <w:rPr>
          <w:color w:val="000000"/>
        </w:rPr>
        <w:t>Проверка обязательно производится в присутствии медицинско</w:t>
      </w:r>
      <w:r w:rsidRPr="0012415B">
        <w:rPr>
          <w:color w:val="000000"/>
        </w:rPr>
        <w:softHyphen/>
        <w:t>го работника со средствами оказания первой медицинской помощи.</w:t>
      </w:r>
    </w:p>
    <w:p w:rsidR="00AB7486" w:rsidRPr="0012415B" w:rsidRDefault="00AB7486" w:rsidP="00AB748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2415B">
        <w:rPr>
          <w:color w:val="000000"/>
        </w:rPr>
        <w:t xml:space="preserve">Для проверки противогазов используется комплект палатки окуривания (площадь 16 </w:t>
      </w:r>
      <w:r>
        <w:rPr>
          <w:color w:val="000000"/>
        </w:rPr>
        <w:t>м</w:t>
      </w:r>
      <w:proofErr w:type="gramStart"/>
      <w:r>
        <w:rPr>
          <w:color w:val="000000"/>
          <w:vertAlign w:val="superscript"/>
        </w:rPr>
        <w:t>2</w:t>
      </w:r>
      <w:proofErr w:type="gramEnd"/>
      <w:r>
        <w:rPr>
          <w:color w:val="000000"/>
        </w:rPr>
        <w:t>,</w:t>
      </w:r>
      <w:r w:rsidRPr="0012415B">
        <w:rPr>
          <w:color w:val="000000"/>
        </w:rPr>
        <w:t xml:space="preserve"> объем около 40 м</w:t>
      </w:r>
      <w:r w:rsidRPr="0012415B">
        <w:rPr>
          <w:color w:val="000000"/>
          <w:vertAlign w:val="superscript"/>
        </w:rPr>
        <w:t>3</w:t>
      </w:r>
      <w:r w:rsidRPr="0012415B">
        <w:rPr>
          <w:color w:val="000000"/>
        </w:rPr>
        <w:t>) или приспосабл</w:t>
      </w:r>
      <w:r>
        <w:rPr>
          <w:color w:val="000000"/>
        </w:rPr>
        <w:t>и</w:t>
      </w:r>
      <w:r w:rsidRPr="0012415B">
        <w:rPr>
          <w:color w:val="000000"/>
        </w:rPr>
        <w:t xml:space="preserve">вается помещение с естественным или искусственным освещением, </w:t>
      </w:r>
      <w:r>
        <w:rPr>
          <w:color w:val="000000"/>
        </w:rPr>
        <w:t>не</w:t>
      </w:r>
      <w:r w:rsidRPr="0012415B">
        <w:rPr>
          <w:color w:val="000000"/>
        </w:rPr>
        <w:t xml:space="preserve"> имеющее щелей. Расположение дверей в помещении должно обеспечить быстрый выход л</w:t>
      </w:r>
      <w:r>
        <w:rPr>
          <w:color w:val="000000"/>
        </w:rPr>
        <w:t>ю</w:t>
      </w:r>
      <w:r w:rsidRPr="0012415B">
        <w:rPr>
          <w:color w:val="000000"/>
        </w:rPr>
        <w:t>дей, получивших</w:t>
      </w:r>
      <w:r>
        <w:rPr>
          <w:color w:val="000000"/>
        </w:rPr>
        <w:t xml:space="preserve"> </w:t>
      </w:r>
      <w:r w:rsidRPr="0012415B">
        <w:rPr>
          <w:color w:val="000000"/>
        </w:rPr>
        <w:t>раздражение глаз.</w:t>
      </w:r>
    </w:p>
    <w:p w:rsidR="00AB7486" w:rsidRPr="0012415B" w:rsidRDefault="00AB7486" w:rsidP="00AB748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2415B">
        <w:rPr>
          <w:color w:val="000000"/>
        </w:rPr>
        <w:t>В качестве отравляющего вещества применяется хлорпикрин.</w:t>
      </w:r>
    </w:p>
    <w:p w:rsidR="00AB7486" w:rsidRPr="0012415B" w:rsidRDefault="00AB7486" w:rsidP="00AB748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2415B">
        <w:rPr>
          <w:color w:val="000000"/>
        </w:rPr>
        <w:t>2. Проверка имеет цель</w:t>
      </w:r>
      <w:r>
        <w:rPr>
          <w:color w:val="000000"/>
        </w:rPr>
        <w:t xml:space="preserve"> –</w:t>
      </w:r>
      <w:r w:rsidRPr="0012415B">
        <w:rPr>
          <w:color w:val="000000"/>
        </w:rPr>
        <w:t xml:space="preserve"> окончательно установить правильность подбора лицевой </w:t>
      </w:r>
      <w:r>
        <w:rPr>
          <w:color w:val="000000"/>
        </w:rPr>
        <w:t>ч</w:t>
      </w:r>
      <w:r w:rsidRPr="0012415B">
        <w:rPr>
          <w:color w:val="000000"/>
        </w:rPr>
        <w:t>асти и исправность противогаза в целом.</w:t>
      </w:r>
      <w:r>
        <w:rPr>
          <w:color w:val="000000"/>
        </w:rPr>
        <w:t xml:space="preserve"> </w:t>
      </w:r>
      <w:r w:rsidRPr="0012415B">
        <w:rPr>
          <w:color w:val="000000"/>
        </w:rPr>
        <w:t>Проверка производится при концентрации паров хлорпикрина 8,5 г/</w:t>
      </w:r>
      <w:r>
        <w:rPr>
          <w:color w:val="000000"/>
        </w:rPr>
        <w:t>м</w:t>
      </w:r>
      <w:r w:rsidRPr="0012415B">
        <w:rPr>
          <w:color w:val="000000"/>
          <w:vertAlign w:val="superscript"/>
        </w:rPr>
        <w:t>3</w:t>
      </w:r>
      <w:r w:rsidRPr="0012415B">
        <w:rPr>
          <w:color w:val="000000"/>
        </w:rPr>
        <w:t>,</w:t>
      </w:r>
      <w:r>
        <w:rPr>
          <w:color w:val="000000"/>
        </w:rPr>
        <w:t xml:space="preserve"> </w:t>
      </w:r>
      <w:r w:rsidRPr="0012415B">
        <w:rPr>
          <w:color w:val="000000"/>
        </w:rPr>
        <w:t>которая создается испарением 5 см</w:t>
      </w:r>
      <w:r w:rsidRPr="0012415B">
        <w:rPr>
          <w:color w:val="000000"/>
          <w:vertAlign w:val="superscript"/>
        </w:rPr>
        <w:t>3</w:t>
      </w:r>
      <w:r w:rsidRPr="0012415B">
        <w:rPr>
          <w:color w:val="000000"/>
        </w:rPr>
        <w:t xml:space="preserve"> жидкого хлорпикрина на </w:t>
      </w:r>
      <w:r>
        <w:rPr>
          <w:color w:val="000000"/>
        </w:rPr>
        <w:t>1 м</w:t>
      </w:r>
      <w:r>
        <w:rPr>
          <w:color w:val="000000"/>
          <w:vertAlign w:val="superscript"/>
        </w:rPr>
        <w:t>3</w:t>
      </w:r>
      <w:r w:rsidRPr="0012415B">
        <w:rPr>
          <w:color w:val="000000"/>
        </w:rPr>
        <w:t xml:space="preserve"> помещения.</w:t>
      </w:r>
    </w:p>
    <w:p w:rsidR="00AB7486" w:rsidRPr="0012415B" w:rsidRDefault="00AB7486" w:rsidP="00AB748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2415B">
        <w:rPr>
          <w:color w:val="000000"/>
        </w:rPr>
        <w:t>Время пребывания группы в палатке (помещении) с отравляющим веществом при проверке - 5 минут.</w:t>
      </w:r>
    </w:p>
    <w:p w:rsidR="00AB7486" w:rsidRDefault="00AB7486" w:rsidP="00AB7486">
      <w:pPr>
        <w:ind w:firstLine="709"/>
        <w:jc w:val="both"/>
        <w:rPr>
          <w:color w:val="000000"/>
        </w:rPr>
      </w:pPr>
      <w:r w:rsidRPr="0012415B">
        <w:rPr>
          <w:color w:val="000000"/>
          <w:u w:val="single"/>
        </w:rPr>
        <w:t>Палатка (помещение),</w:t>
      </w:r>
      <w:r>
        <w:rPr>
          <w:color w:val="000000"/>
          <w:u w:val="single"/>
        </w:rPr>
        <w:t xml:space="preserve"> </w:t>
      </w:r>
      <w:r w:rsidRPr="0012415B">
        <w:rPr>
          <w:color w:val="000000"/>
          <w:u w:val="single"/>
        </w:rPr>
        <w:t>для</w:t>
      </w:r>
      <w:r>
        <w:rPr>
          <w:color w:val="000000"/>
          <w:u w:val="single"/>
        </w:rPr>
        <w:t xml:space="preserve"> </w:t>
      </w:r>
      <w:r w:rsidRPr="0012415B">
        <w:rPr>
          <w:color w:val="000000"/>
          <w:u w:val="single"/>
        </w:rPr>
        <w:t>проверки противогазов развертывается (обо</w:t>
      </w:r>
      <w:r>
        <w:rPr>
          <w:color w:val="000000"/>
          <w:u w:val="single"/>
        </w:rPr>
        <w:t>р</w:t>
      </w:r>
      <w:r w:rsidRPr="0012415B">
        <w:rPr>
          <w:color w:val="000000"/>
          <w:u w:val="single"/>
        </w:rPr>
        <w:t>у</w:t>
      </w:r>
      <w:r>
        <w:rPr>
          <w:color w:val="000000"/>
          <w:u w:val="single"/>
        </w:rPr>
        <w:t>ду</w:t>
      </w:r>
      <w:r w:rsidRPr="0012415B">
        <w:rPr>
          <w:color w:val="000000"/>
          <w:u w:val="single"/>
        </w:rPr>
        <w:t>ется) на расстоянии не ближе 100 м от жилого помещения.</w:t>
      </w:r>
    </w:p>
    <w:p w:rsidR="00AB7486" w:rsidRDefault="00AB7486" w:rsidP="00AB7486">
      <w:pPr>
        <w:ind w:firstLine="709"/>
        <w:jc w:val="both"/>
        <w:rPr>
          <w:color w:val="000000"/>
        </w:rPr>
      </w:pPr>
    </w:p>
    <w:p w:rsidR="00AB7486" w:rsidRDefault="00AB7486" w:rsidP="00AB7486">
      <w:pPr>
        <w:ind w:firstLine="709"/>
        <w:jc w:val="both"/>
        <w:rPr>
          <w:color w:val="000000"/>
        </w:rPr>
      </w:pPr>
      <w:r>
        <w:rPr>
          <w:color w:val="000000"/>
        </w:rPr>
        <w:t>3. Хлорпикрин испаряют двумя способами:</w:t>
      </w:r>
    </w:p>
    <w:p w:rsidR="00AB7486" w:rsidRPr="00592816" w:rsidRDefault="00AB7486" w:rsidP="00AB748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065544">
        <w:rPr>
          <w:b/>
          <w:bCs/>
          <w:color w:val="000000"/>
        </w:rPr>
        <w:t>с полотнищ</w:t>
      </w:r>
      <w:r>
        <w:rPr>
          <w:color w:val="000000"/>
        </w:rPr>
        <w:t xml:space="preserve">, для чего необходимое количество хлорпикрина </w:t>
      </w:r>
      <w:r w:rsidRPr="00592816">
        <w:rPr>
          <w:color w:val="000000"/>
        </w:rPr>
        <w:t>осторожно наносят на прямоугольный кусок ткани, прикрепленный к палочке (флажок), берут палочку в руку и помахивают полотнищем до испарения хлорпикрина; этот способ наиболее пригоден для испарения небольшого количества хлорпикрина при первой проверке;</w:t>
      </w:r>
    </w:p>
    <w:p w:rsidR="00AB7486" w:rsidRPr="00592816" w:rsidRDefault="00AB7486" w:rsidP="00AB748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92816">
        <w:rPr>
          <w:color w:val="000000"/>
        </w:rPr>
        <w:t xml:space="preserve">б) </w:t>
      </w:r>
      <w:r w:rsidRPr="00065544">
        <w:rPr>
          <w:b/>
          <w:bCs/>
          <w:color w:val="000000"/>
        </w:rPr>
        <w:t>разбрызгиванием</w:t>
      </w:r>
      <w:r>
        <w:rPr>
          <w:color w:val="000000"/>
        </w:rPr>
        <w:t xml:space="preserve">. </w:t>
      </w:r>
      <w:r w:rsidRPr="00592816">
        <w:rPr>
          <w:color w:val="000000"/>
        </w:rPr>
        <w:t xml:space="preserve">В этом случае нужное количество хлорпикрина наливают </w:t>
      </w:r>
      <w:r>
        <w:rPr>
          <w:color w:val="000000"/>
        </w:rPr>
        <w:t>в</w:t>
      </w:r>
      <w:r w:rsidRPr="00592816">
        <w:rPr>
          <w:color w:val="000000"/>
        </w:rPr>
        <w:t xml:space="preserve"> металлический баллончик или в стеклянную бутылочку и разбрызгивают при помощи специального пульверизатора; источником сжатого </w:t>
      </w:r>
      <w:r w:rsidRPr="00592816">
        <w:rPr>
          <w:color w:val="000000"/>
        </w:rPr>
        <w:lastRenderedPageBreak/>
        <w:t>воздуха может служить автомобиль</w:t>
      </w:r>
      <w:r>
        <w:rPr>
          <w:color w:val="000000"/>
        </w:rPr>
        <w:t>ный</w:t>
      </w:r>
      <w:r w:rsidRPr="00592816">
        <w:rPr>
          <w:color w:val="000000"/>
        </w:rPr>
        <w:t xml:space="preserve"> насос,</w:t>
      </w:r>
      <w:r>
        <w:rPr>
          <w:color w:val="000000"/>
        </w:rPr>
        <w:t xml:space="preserve"> </w:t>
      </w:r>
      <w:r w:rsidRPr="00592816">
        <w:rPr>
          <w:color w:val="000000"/>
        </w:rPr>
        <w:t>баллончик со сжатым воздухом. Для распыления хлорпикр</w:t>
      </w:r>
      <w:r>
        <w:rPr>
          <w:color w:val="000000"/>
        </w:rPr>
        <w:t>ин</w:t>
      </w:r>
      <w:r w:rsidRPr="00592816">
        <w:rPr>
          <w:color w:val="000000"/>
        </w:rPr>
        <w:t xml:space="preserve">а можно использовать пылесосы и распылители </w:t>
      </w:r>
      <w:r>
        <w:rPr>
          <w:color w:val="000000"/>
        </w:rPr>
        <w:t>«</w:t>
      </w:r>
      <w:r w:rsidRPr="00592816">
        <w:rPr>
          <w:color w:val="000000"/>
        </w:rPr>
        <w:t>ХП</w:t>
      </w:r>
      <w:r w:rsidRPr="00065544">
        <w:rPr>
          <w:color w:val="000000"/>
        </w:rPr>
        <w:t>»</w:t>
      </w:r>
      <w:r w:rsidRPr="00592816">
        <w:rPr>
          <w:color w:val="000000"/>
        </w:rPr>
        <w:t>.</w:t>
      </w:r>
    </w:p>
    <w:p w:rsidR="00AB7486" w:rsidRPr="00592816" w:rsidRDefault="00AB7486" w:rsidP="00AB7486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</w:pPr>
      <w:r w:rsidRPr="00592816">
        <w:rPr>
          <w:color w:val="000000"/>
          <w:u w:val="single"/>
        </w:rPr>
        <w:t>Категорически запрещается подогревать хлорпикрин для его испа</w:t>
      </w:r>
      <w:r w:rsidRPr="00592816">
        <w:rPr>
          <w:color w:val="000000"/>
          <w:u w:val="single"/>
        </w:rPr>
        <w:softHyphen/>
        <w:t>рения,</w:t>
      </w:r>
      <w:r>
        <w:rPr>
          <w:color w:val="000000"/>
          <w:u w:val="single"/>
        </w:rPr>
        <w:t xml:space="preserve"> </w:t>
      </w:r>
      <w:r w:rsidRPr="00592816">
        <w:rPr>
          <w:color w:val="000000"/>
          <w:u w:val="single"/>
        </w:rPr>
        <w:t xml:space="preserve">так как при сильном нагревании он </w:t>
      </w:r>
      <w:r>
        <w:rPr>
          <w:color w:val="000000"/>
          <w:u w:val="single"/>
        </w:rPr>
        <w:t xml:space="preserve"> </w:t>
      </w:r>
      <w:r w:rsidRPr="00592816">
        <w:rPr>
          <w:color w:val="000000"/>
          <w:u w:val="single"/>
        </w:rPr>
        <w:t xml:space="preserve">разлагается с образованием </w:t>
      </w:r>
      <w:r>
        <w:rPr>
          <w:color w:val="000000"/>
          <w:u w:val="single"/>
        </w:rPr>
        <w:t>ф</w:t>
      </w:r>
      <w:r w:rsidRPr="00592816">
        <w:rPr>
          <w:color w:val="000000"/>
          <w:u w:val="single"/>
        </w:rPr>
        <w:t>осгена.</w:t>
      </w:r>
    </w:p>
    <w:p w:rsidR="00AB7486" w:rsidRPr="00592816" w:rsidRDefault="00AB7486" w:rsidP="00AB748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92816">
        <w:rPr>
          <w:color w:val="000000"/>
        </w:rPr>
        <w:t>4. При проверке рабочие и служащие должны надеть противогазы и, войдя в помещение с отравляющий веществом, несколько раз покачать головой вверх и вниз,</w:t>
      </w:r>
      <w:r>
        <w:rPr>
          <w:color w:val="000000"/>
        </w:rPr>
        <w:t xml:space="preserve"> </w:t>
      </w:r>
      <w:r w:rsidRPr="00592816">
        <w:rPr>
          <w:color w:val="000000"/>
        </w:rPr>
        <w:t>сделать наклоны и повороты головы вправо и влево, а также несколько приседаний.</w:t>
      </w:r>
    </w:p>
    <w:p w:rsidR="00AB7486" w:rsidRPr="00592816" w:rsidRDefault="00AB7486" w:rsidP="00AB748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92816">
        <w:rPr>
          <w:color w:val="000000"/>
        </w:rPr>
        <w:t>Рабочие и служащие,</w:t>
      </w:r>
      <w:r>
        <w:rPr>
          <w:color w:val="000000"/>
        </w:rPr>
        <w:t xml:space="preserve"> </w:t>
      </w:r>
      <w:r w:rsidRPr="00592816">
        <w:rPr>
          <w:color w:val="000000"/>
        </w:rPr>
        <w:t>почувствовавшие раздражение глаз</w:t>
      </w:r>
      <w:r>
        <w:rPr>
          <w:color w:val="000000"/>
        </w:rPr>
        <w:t xml:space="preserve">, </w:t>
      </w:r>
      <w:r w:rsidRPr="00592816">
        <w:rPr>
          <w:color w:val="000000"/>
        </w:rPr>
        <w:t>немедленно удаляются из помещения с О</w:t>
      </w:r>
      <w:r>
        <w:rPr>
          <w:color w:val="000000"/>
        </w:rPr>
        <w:t>В</w:t>
      </w:r>
      <w:r w:rsidRPr="00592816">
        <w:rPr>
          <w:color w:val="000000"/>
        </w:rPr>
        <w:t>. После проверки исправности противога</w:t>
      </w:r>
      <w:r w:rsidRPr="00592816">
        <w:rPr>
          <w:color w:val="000000"/>
        </w:rPr>
        <w:softHyphen/>
        <w:t>зов в незараженной атмосфере вновь производится проверка в помеще</w:t>
      </w:r>
      <w:r w:rsidRPr="00592816">
        <w:rPr>
          <w:color w:val="000000"/>
        </w:rPr>
        <w:softHyphen/>
        <w:t>нии с О</w:t>
      </w:r>
      <w:r>
        <w:rPr>
          <w:color w:val="000000"/>
        </w:rPr>
        <w:t>В</w:t>
      </w:r>
      <w:r w:rsidRPr="00592816">
        <w:rPr>
          <w:color w:val="000000"/>
        </w:rPr>
        <w:t>.</w:t>
      </w:r>
    </w:p>
    <w:p w:rsidR="00AB7486" w:rsidRPr="00592816" w:rsidRDefault="00AB7486" w:rsidP="00AB748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92816">
        <w:rPr>
          <w:color w:val="000000"/>
        </w:rPr>
        <w:t>5. После выхода ка</w:t>
      </w:r>
      <w:r>
        <w:rPr>
          <w:color w:val="000000"/>
        </w:rPr>
        <w:t>жд</w:t>
      </w:r>
      <w:r w:rsidRPr="00592816">
        <w:rPr>
          <w:color w:val="000000"/>
        </w:rPr>
        <w:t xml:space="preserve">ой группы (10-20 чел) </w:t>
      </w:r>
      <w:r w:rsidRPr="001A1443">
        <w:rPr>
          <w:color w:val="000000"/>
        </w:rPr>
        <w:t>из</w:t>
      </w:r>
      <w:r w:rsidRPr="00592816">
        <w:rPr>
          <w:b/>
          <w:bCs/>
          <w:color w:val="000000"/>
        </w:rPr>
        <w:t xml:space="preserve"> </w:t>
      </w:r>
      <w:r w:rsidRPr="00592816">
        <w:rPr>
          <w:color w:val="000000"/>
        </w:rPr>
        <w:t>помещения в ней необходимо дополнительно испарить хлорпикрин (20</w:t>
      </w:r>
      <w:r w:rsidRPr="00067DCB">
        <w:rPr>
          <w:color w:val="000000"/>
        </w:rPr>
        <w:t>%</w:t>
      </w:r>
      <w:r w:rsidRPr="00592816">
        <w:rPr>
          <w:i/>
          <w:iCs/>
          <w:color w:val="000000"/>
        </w:rPr>
        <w:t xml:space="preserve"> </w:t>
      </w:r>
      <w:r w:rsidRPr="00592816">
        <w:rPr>
          <w:color w:val="000000"/>
        </w:rPr>
        <w:t>его первона</w:t>
      </w:r>
      <w:r w:rsidRPr="00592816">
        <w:rPr>
          <w:color w:val="000000"/>
        </w:rPr>
        <w:softHyphen/>
        <w:t>чального количества). Пропустив пять групп, проветривают помещение</w:t>
      </w:r>
      <w:r>
        <w:rPr>
          <w:color w:val="000000"/>
        </w:rPr>
        <w:t xml:space="preserve"> </w:t>
      </w:r>
      <w:r w:rsidRPr="00592816">
        <w:rPr>
          <w:color w:val="000000"/>
        </w:rPr>
        <w:t xml:space="preserve">и вновь создают в нем </w:t>
      </w:r>
      <w:r>
        <w:rPr>
          <w:color w:val="000000"/>
        </w:rPr>
        <w:t>не</w:t>
      </w:r>
      <w:r w:rsidRPr="00592816">
        <w:rPr>
          <w:color w:val="000000"/>
        </w:rPr>
        <w:t>обходимую концентрацию хлорпикрина.</w:t>
      </w:r>
    </w:p>
    <w:p w:rsidR="00AB7486" w:rsidRPr="00592816" w:rsidRDefault="00AB7486" w:rsidP="00AB748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92816">
        <w:rPr>
          <w:color w:val="000000"/>
        </w:rPr>
        <w:t>6. Лицевая часть считается хорошо подобранной, а противогаз</w:t>
      </w:r>
      <w:r>
        <w:rPr>
          <w:color w:val="000000"/>
        </w:rPr>
        <w:t xml:space="preserve"> </w:t>
      </w:r>
      <w:r w:rsidRPr="00592816">
        <w:rPr>
          <w:color w:val="000000"/>
        </w:rPr>
        <w:t>исправным, если при проверке в концентрации хлорпикрина 8,5 г/см</w:t>
      </w:r>
      <w:r w:rsidRPr="00592816">
        <w:rPr>
          <w:color w:val="000000"/>
          <w:vertAlign w:val="superscript"/>
        </w:rPr>
        <w:t xml:space="preserve">3 </w:t>
      </w:r>
      <w:r w:rsidRPr="00592816">
        <w:rPr>
          <w:color w:val="000000"/>
        </w:rPr>
        <w:t>раздражения глаз не ощущается</w:t>
      </w:r>
      <w:r>
        <w:rPr>
          <w:color w:val="000000"/>
        </w:rPr>
        <w:t>.</w:t>
      </w:r>
    </w:p>
    <w:p w:rsidR="00AB7486" w:rsidRDefault="00AB7486" w:rsidP="00AB7486">
      <w:pPr>
        <w:ind w:firstLine="709"/>
        <w:jc w:val="both"/>
        <w:rPr>
          <w:color w:val="000000"/>
        </w:rPr>
      </w:pPr>
      <w:r w:rsidRPr="00592816">
        <w:rPr>
          <w:color w:val="000000"/>
        </w:rPr>
        <w:t>7. Выйдя из помещения с отравляющим веществом</w:t>
      </w:r>
      <w:r>
        <w:rPr>
          <w:color w:val="000000"/>
        </w:rPr>
        <w:t>,</w:t>
      </w:r>
      <w:r w:rsidRPr="00592816">
        <w:rPr>
          <w:color w:val="000000"/>
        </w:rPr>
        <w:t xml:space="preserve"> рабочие и служащие снимают противогазы только после рассредоточения на </w:t>
      </w:r>
      <w:r>
        <w:rPr>
          <w:color w:val="000000"/>
        </w:rPr>
        <w:t>5-10</w:t>
      </w:r>
      <w:r w:rsidRPr="00592816">
        <w:rPr>
          <w:color w:val="000000"/>
        </w:rPr>
        <w:t xml:space="preserve"> метров друг от друга с учетом направления ветра (ветер в лицо).</w:t>
      </w:r>
    </w:p>
    <w:p w:rsidR="00AB7486" w:rsidRPr="00592816" w:rsidRDefault="00AB7486" w:rsidP="00AB7486">
      <w:pPr>
        <w:jc w:val="both"/>
        <w:rPr>
          <w:color w:val="000000"/>
        </w:rPr>
      </w:pPr>
    </w:p>
    <w:p w:rsidR="00AB7486" w:rsidRPr="00BE26B8" w:rsidRDefault="00AB7486" w:rsidP="00AB7486">
      <w:pPr>
        <w:ind w:firstLine="709"/>
        <w:jc w:val="center"/>
        <w:rPr>
          <w:b/>
          <w:bCs/>
          <w:smallCaps/>
        </w:rPr>
      </w:pPr>
      <w:r w:rsidRPr="00BE26B8">
        <w:rPr>
          <w:b/>
          <w:bCs/>
          <w:smallCaps/>
        </w:rPr>
        <w:t xml:space="preserve">Обязанности личного состава пункта выдачи </w:t>
      </w:r>
      <w:proofErr w:type="gramStart"/>
      <w:r w:rsidRPr="00BE26B8">
        <w:rPr>
          <w:b/>
          <w:bCs/>
          <w:smallCaps/>
        </w:rPr>
        <w:t>СИЗ</w:t>
      </w:r>
      <w:proofErr w:type="gramEnd"/>
    </w:p>
    <w:p w:rsidR="00AB7486" w:rsidRDefault="00AB7486" w:rsidP="00AB7486">
      <w:pPr>
        <w:ind w:firstLine="709"/>
        <w:jc w:val="both"/>
        <w:rPr>
          <w:smallCaps/>
        </w:rPr>
      </w:pPr>
    </w:p>
    <w:p w:rsidR="00AB7486" w:rsidRPr="00E86CFB" w:rsidRDefault="00AB7486" w:rsidP="00AB748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D5AAC">
        <w:rPr>
          <w:b/>
          <w:bCs/>
          <w:color w:val="000000"/>
        </w:rPr>
        <w:t xml:space="preserve">Начальник пункта выдачи </w:t>
      </w:r>
      <w:proofErr w:type="gramStart"/>
      <w:r w:rsidRPr="008D5AAC">
        <w:rPr>
          <w:b/>
          <w:bCs/>
          <w:color w:val="000000"/>
        </w:rPr>
        <w:t>СИЗ</w:t>
      </w:r>
      <w:proofErr w:type="gramEnd"/>
      <w:r w:rsidRPr="008D5AAC">
        <w:rPr>
          <w:b/>
          <w:bCs/>
          <w:color w:val="000000"/>
        </w:rPr>
        <w:t xml:space="preserve"> отвечает</w:t>
      </w:r>
      <w:r w:rsidRPr="00E86CFB">
        <w:rPr>
          <w:color w:val="000000"/>
        </w:rPr>
        <w:t>: за своевременную выдачу СИЗ рабочим и служащим, за подготовку личного состава пункта по специальности. Он является начальником личного состава пункта выдачи.</w:t>
      </w:r>
    </w:p>
    <w:p w:rsidR="00AB7486" w:rsidRPr="00E86CFB" w:rsidRDefault="00AB7486" w:rsidP="00AB7486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</w:pPr>
      <w:r w:rsidRPr="00E86CFB">
        <w:rPr>
          <w:color w:val="000000"/>
          <w:u w:val="single"/>
        </w:rPr>
        <w:t>Начальник пункта выдачи обязан:</w:t>
      </w:r>
    </w:p>
    <w:p w:rsidR="00AB7486" w:rsidRPr="00E86CFB" w:rsidRDefault="00AB7486" w:rsidP="00AB7486">
      <w:pPr>
        <w:numPr>
          <w:ilvl w:val="0"/>
          <w:numId w:val="2"/>
        </w:numPr>
        <w:shd w:val="clear" w:color="auto" w:fill="FFFFFF"/>
        <w:tabs>
          <w:tab w:val="clear" w:pos="1741"/>
          <w:tab w:val="num" w:pos="1122"/>
        </w:tabs>
        <w:autoSpaceDE w:val="0"/>
        <w:autoSpaceDN w:val="0"/>
        <w:adjustRightInd w:val="0"/>
        <w:ind w:left="0"/>
        <w:jc w:val="both"/>
      </w:pPr>
      <w:r w:rsidRPr="00E86CFB">
        <w:rPr>
          <w:color w:val="000000"/>
        </w:rPr>
        <w:t>проводить занятия с личным составом пункта по выдаче противогазов;</w:t>
      </w:r>
    </w:p>
    <w:p w:rsidR="00AB7486" w:rsidRPr="00E86CFB" w:rsidRDefault="00AB7486" w:rsidP="00AB7486">
      <w:pPr>
        <w:numPr>
          <w:ilvl w:val="0"/>
          <w:numId w:val="2"/>
        </w:numPr>
        <w:shd w:val="clear" w:color="auto" w:fill="FFFFFF"/>
        <w:tabs>
          <w:tab w:val="clear" w:pos="1741"/>
          <w:tab w:val="num" w:pos="1122"/>
        </w:tabs>
        <w:autoSpaceDE w:val="0"/>
        <w:autoSpaceDN w:val="0"/>
        <w:adjustRightInd w:val="0"/>
        <w:ind w:left="0"/>
        <w:jc w:val="both"/>
      </w:pPr>
      <w:r w:rsidRPr="00E86CFB">
        <w:rPr>
          <w:color w:val="000000"/>
        </w:rPr>
        <w:t>обеспечить соблюдение мер безопасности при проведении технической проверки противогазов;</w:t>
      </w:r>
    </w:p>
    <w:p w:rsidR="00AB7486" w:rsidRPr="00E86CFB" w:rsidRDefault="00AB7486" w:rsidP="00AB7486">
      <w:pPr>
        <w:numPr>
          <w:ilvl w:val="0"/>
          <w:numId w:val="2"/>
        </w:numPr>
        <w:shd w:val="clear" w:color="auto" w:fill="FFFFFF"/>
        <w:tabs>
          <w:tab w:val="clear" w:pos="1741"/>
          <w:tab w:val="num" w:pos="1122"/>
        </w:tabs>
        <w:autoSpaceDE w:val="0"/>
        <w:autoSpaceDN w:val="0"/>
        <w:adjustRightInd w:val="0"/>
        <w:ind w:left="0"/>
        <w:jc w:val="both"/>
      </w:pPr>
      <w:r w:rsidRPr="00E86CFB">
        <w:rPr>
          <w:color w:val="000000"/>
        </w:rPr>
        <w:t>организовать выдачу СИЗ и учет;</w:t>
      </w:r>
    </w:p>
    <w:p w:rsidR="00AB7486" w:rsidRPr="00E86CFB" w:rsidRDefault="00AB7486" w:rsidP="00AB7486">
      <w:pPr>
        <w:numPr>
          <w:ilvl w:val="0"/>
          <w:numId w:val="2"/>
        </w:numPr>
        <w:shd w:val="clear" w:color="auto" w:fill="FFFFFF"/>
        <w:tabs>
          <w:tab w:val="clear" w:pos="1741"/>
          <w:tab w:val="num" w:pos="1122"/>
        </w:tabs>
        <w:autoSpaceDE w:val="0"/>
        <w:autoSpaceDN w:val="0"/>
        <w:adjustRightInd w:val="0"/>
        <w:ind w:left="0"/>
        <w:jc w:val="both"/>
      </w:pPr>
      <w:r w:rsidRPr="00E86CFB">
        <w:rPr>
          <w:color w:val="000000"/>
        </w:rPr>
        <w:t>поддерживать в исправном состоя</w:t>
      </w:r>
      <w:r>
        <w:rPr>
          <w:color w:val="000000"/>
        </w:rPr>
        <w:t>н</w:t>
      </w:r>
      <w:r w:rsidRPr="00E86CFB">
        <w:rPr>
          <w:color w:val="000000"/>
        </w:rPr>
        <w:t xml:space="preserve">ии оснащение пункта выдачи </w:t>
      </w:r>
      <w:proofErr w:type="gramStart"/>
      <w:r w:rsidRPr="00E86CFB">
        <w:rPr>
          <w:color w:val="000000"/>
        </w:rPr>
        <w:t>СИЗ</w:t>
      </w:r>
      <w:proofErr w:type="gramEnd"/>
      <w:r w:rsidRPr="00E86CFB">
        <w:rPr>
          <w:color w:val="000000"/>
        </w:rPr>
        <w:t>;</w:t>
      </w:r>
    </w:p>
    <w:p w:rsidR="00AB7486" w:rsidRPr="00E86CFB" w:rsidRDefault="00AB7486" w:rsidP="00AB7486">
      <w:pPr>
        <w:numPr>
          <w:ilvl w:val="0"/>
          <w:numId w:val="2"/>
        </w:numPr>
        <w:shd w:val="clear" w:color="auto" w:fill="FFFFFF"/>
        <w:tabs>
          <w:tab w:val="clear" w:pos="1741"/>
          <w:tab w:val="num" w:pos="1122"/>
        </w:tabs>
        <w:autoSpaceDE w:val="0"/>
        <w:autoSpaceDN w:val="0"/>
        <w:adjustRightInd w:val="0"/>
        <w:ind w:left="0"/>
        <w:jc w:val="both"/>
      </w:pPr>
      <w:r w:rsidRPr="00E86CFB">
        <w:rPr>
          <w:color w:val="000000"/>
        </w:rPr>
        <w:t xml:space="preserve">своевременно </w:t>
      </w:r>
      <w:proofErr w:type="gramStart"/>
      <w:r w:rsidRPr="00E86CFB">
        <w:rPr>
          <w:color w:val="000000"/>
        </w:rPr>
        <w:t>подготовить пункт к выдаче СИЗ</w:t>
      </w:r>
      <w:proofErr w:type="gramEnd"/>
      <w:r w:rsidRPr="00E86CFB">
        <w:rPr>
          <w:color w:val="000000"/>
        </w:rPr>
        <w:t xml:space="preserve"> при получении распоряжения;</w:t>
      </w:r>
    </w:p>
    <w:p w:rsidR="00AB7486" w:rsidRPr="00E86CFB" w:rsidRDefault="00AB7486" w:rsidP="00AB7486">
      <w:pPr>
        <w:numPr>
          <w:ilvl w:val="0"/>
          <w:numId w:val="2"/>
        </w:numPr>
        <w:shd w:val="clear" w:color="auto" w:fill="FFFFFF"/>
        <w:tabs>
          <w:tab w:val="clear" w:pos="1741"/>
          <w:tab w:val="num" w:pos="1122"/>
        </w:tabs>
        <w:autoSpaceDE w:val="0"/>
        <w:autoSpaceDN w:val="0"/>
        <w:adjustRightInd w:val="0"/>
        <w:ind w:left="0"/>
        <w:jc w:val="both"/>
      </w:pPr>
      <w:r w:rsidRPr="00E86CFB">
        <w:rPr>
          <w:color w:val="000000"/>
        </w:rPr>
        <w:t>поддерживать порядок при выдаче СИЗ.</w:t>
      </w:r>
    </w:p>
    <w:p w:rsidR="00AB7486" w:rsidRPr="00E86CFB" w:rsidRDefault="00AB7486" w:rsidP="00AB7486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</w:pPr>
      <w:r w:rsidRPr="008D5AAC">
        <w:rPr>
          <w:b/>
          <w:bCs/>
          <w:color w:val="000000"/>
        </w:rPr>
        <w:t>Командир эвена разгрузки отвечает:</w:t>
      </w:r>
      <w:r w:rsidRPr="00E86CFB">
        <w:rPr>
          <w:color w:val="000000"/>
        </w:rPr>
        <w:t xml:space="preserve"> за своевременную доставку СИЗ на пункт выдачи. Он является начальником личного состава эвена.</w:t>
      </w:r>
    </w:p>
    <w:p w:rsidR="00AB7486" w:rsidRPr="00E86CFB" w:rsidRDefault="00AB7486" w:rsidP="00AB7486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</w:pPr>
      <w:r w:rsidRPr="00E86CFB">
        <w:rPr>
          <w:color w:val="000000"/>
          <w:u w:val="single"/>
        </w:rPr>
        <w:t xml:space="preserve">Командир </w:t>
      </w:r>
      <w:r>
        <w:rPr>
          <w:color w:val="000000"/>
          <w:u w:val="single"/>
        </w:rPr>
        <w:t>з</w:t>
      </w:r>
      <w:r w:rsidRPr="00E86CFB">
        <w:rPr>
          <w:color w:val="000000"/>
          <w:u w:val="single"/>
        </w:rPr>
        <w:t>вена обязан:</w:t>
      </w:r>
    </w:p>
    <w:p w:rsidR="00AB7486" w:rsidRPr="00BE26B8" w:rsidRDefault="00AB7486" w:rsidP="00AB7486">
      <w:pPr>
        <w:numPr>
          <w:ilvl w:val="0"/>
          <w:numId w:val="2"/>
        </w:numPr>
        <w:shd w:val="clear" w:color="auto" w:fill="FFFFFF"/>
        <w:tabs>
          <w:tab w:val="clear" w:pos="1741"/>
          <w:tab w:val="num" w:pos="1122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 w:rsidRPr="00E86CFB">
        <w:rPr>
          <w:color w:val="000000"/>
        </w:rPr>
        <w:t>обеспечить соблюдение мер безопасности при проведении разгрузочных работ;</w:t>
      </w:r>
    </w:p>
    <w:p w:rsidR="00AB7486" w:rsidRDefault="00AB7486" w:rsidP="00AB7486">
      <w:pPr>
        <w:numPr>
          <w:ilvl w:val="0"/>
          <w:numId w:val="2"/>
        </w:numPr>
        <w:shd w:val="clear" w:color="auto" w:fill="FFFFFF"/>
        <w:tabs>
          <w:tab w:val="clear" w:pos="1741"/>
          <w:tab w:val="num" w:pos="1122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proofErr w:type="gramStart"/>
      <w:r w:rsidRPr="00E86CFB">
        <w:rPr>
          <w:color w:val="000000"/>
        </w:rPr>
        <w:t xml:space="preserve">своевременно доставить СИЗ на пункт выдачи. </w:t>
      </w:r>
      <w:proofErr w:type="gramEnd"/>
    </w:p>
    <w:p w:rsidR="00AB7486" w:rsidRDefault="00AB7486" w:rsidP="00AB7486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  <w:rPr>
          <w:color w:val="000000"/>
        </w:rPr>
      </w:pPr>
      <w:r w:rsidRPr="008D5AAC">
        <w:rPr>
          <w:b/>
          <w:bCs/>
          <w:color w:val="000000"/>
        </w:rPr>
        <w:lastRenderedPageBreak/>
        <w:t xml:space="preserve">Командир звена выдачи </w:t>
      </w:r>
      <w:proofErr w:type="gramStart"/>
      <w:r w:rsidRPr="008D5AAC">
        <w:rPr>
          <w:b/>
          <w:bCs/>
          <w:color w:val="000000"/>
        </w:rPr>
        <w:t>СИЗ</w:t>
      </w:r>
      <w:proofErr w:type="gramEnd"/>
      <w:r w:rsidRPr="008D5AAC">
        <w:rPr>
          <w:b/>
          <w:bCs/>
          <w:color w:val="000000"/>
        </w:rPr>
        <w:t xml:space="preserve"> отвечает:</w:t>
      </w:r>
      <w:r w:rsidRPr="00D36225">
        <w:rPr>
          <w:color w:val="000000"/>
          <w:u w:val="single"/>
        </w:rPr>
        <w:t xml:space="preserve"> </w:t>
      </w:r>
      <w:r w:rsidRPr="00E86CFB">
        <w:rPr>
          <w:color w:val="000000"/>
        </w:rPr>
        <w:t>за правильный подбор</w:t>
      </w:r>
      <w:r>
        <w:rPr>
          <w:color w:val="000000"/>
        </w:rPr>
        <w:t xml:space="preserve"> </w:t>
      </w:r>
      <w:r w:rsidRPr="00E86CFB">
        <w:rPr>
          <w:color w:val="000000"/>
        </w:rPr>
        <w:t>лицевой части (маски) при выдаче СИЗ. Он является начальником личного состава эвена</w:t>
      </w:r>
      <w:r>
        <w:rPr>
          <w:color w:val="000000"/>
        </w:rPr>
        <w:t>.</w:t>
      </w:r>
      <w:r w:rsidRPr="00E86CFB">
        <w:rPr>
          <w:color w:val="000000"/>
        </w:rPr>
        <w:t xml:space="preserve"> </w:t>
      </w:r>
    </w:p>
    <w:p w:rsidR="00AB7486" w:rsidRPr="00D36225" w:rsidRDefault="00AB7486" w:rsidP="00AB7486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  <w:rPr>
          <w:color w:val="000000"/>
          <w:u w:val="single"/>
        </w:rPr>
      </w:pPr>
      <w:r w:rsidRPr="00D36225">
        <w:rPr>
          <w:color w:val="000000"/>
          <w:u w:val="single"/>
        </w:rPr>
        <w:t>Командир звена обязан:</w:t>
      </w:r>
    </w:p>
    <w:p w:rsidR="00AB7486" w:rsidRPr="00BE26B8" w:rsidRDefault="00AB7486" w:rsidP="00AB7486">
      <w:pPr>
        <w:numPr>
          <w:ilvl w:val="0"/>
          <w:numId w:val="2"/>
        </w:numPr>
        <w:shd w:val="clear" w:color="auto" w:fill="FFFFFF"/>
        <w:tabs>
          <w:tab w:val="clear" w:pos="1741"/>
          <w:tab w:val="num" w:pos="1122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 w:rsidRPr="00E86CFB">
        <w:rPr>
          <w:color w:val="000000"/>
        </w:rPr>
        <w:t>обеспечить подбор лицевой части (маски) при выдаче СИЗ;</w:t>
      </w:r>
    </w:p>
    <w:p w:rsidR="00AB7486" w:rsidRPr="00BE26B8" w:rsidRDefault="00AB7486" w:rsidP="00AB7486">
      <w:pPr>
        <w:numPr>
          <w:ilvl w:val="0"/>
          <w:numId w:val="2"/>
        </w:numPr>
        <w:shd w:val="clear" w:color="auto" w:fill="FFFFFF"/>
        <w:tabs>
          <w:tab w:val="clear" w:pos="1741"/>
          <w:tab w:val="num" w:pos="1122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 w:rsidRPr="00E86CFB">
        <w:rPr>
          <w:color w:val="000000"/>
        </w:rPr>
        <w:t xml:space="preserve">организовать выдачу </w:t>
      </w:r>
      <w:proofErr w:type="gramStart"/>
      <w:r w:rsidRPr="00E86CFB">
        <w:rPr>
          <w:color w:val="000000"/>
        </w:rPr>
        <w:t>СИЗ</w:t>
      </w:r>
      <w:proofErr w:type="gramEnd"/>
      <w:r w:rsidRPr="00E86CFB">
        <w:rPr>
          <w:color w:val="000000"/>
        </w:rPr>
        <w:t xml:space="preserve"> в соответствии с подобранным размером лицевой части (маски) противогаза</w:t>
      </w:r>
      <w:r>
        <w:rPr>
          <w:color w:val="000000"/>
        </w:rPr>
        <w:t>.</w:t>
      </w:r>
    </w:p>
    <w:p w:rsidR="00AB7486" w:rsidRDefault="00AB7486" w:rsidP="00AB7486">
      <w:pPr>
        <w:ind w:firstLine="709"/>
        <w:jc w:val="both"/>
        <w:rPr>
          <w:color w:val="000000"/>
          <w:u w:val="single"/>
        </w:rPr>
      </w:pPr>
    </w:p>
    <w:p w:rsidR="00AB7486" w:rsidRPr="00E86CFB" w:rsidRDefault="00AB7486" w:rsidP="00AB7486">
      <w:pPr>
        <w:ind w:firstLine="709"/>
        <w:jc w:val="both"/>
        <w:rPr>
          <w:smallCaps/>
        </w:rPr>
      </w:pPr>
      <w:r w:rsidRPr="008D5AAC">
        <w:rPr>
          <w:b/>
          <w:bCs/>
          <w:color w:val="000000"/>
        </w:rPr>
        <w:t>Командир звена подготовки СИЗ к использованию отвечает:</w:t>
      </w:r>
      <w:r w:rsidRPr="00E86CFB">
        <w:rPr>
          <w:color w:val="000000"/>
        </w:rPr>
        <w:t xml:space="preserve"> за организацию подготовки СИЗ к использованию и обучение правилам пользования СИЗ. Он является начальником личного состава звена.</w:t>
      </w:r>
    </w:p>
    <w:p w:rsidR="00AB7486" w:rsidRPr="00F22370" w:rsidRDefault="00AB7486" w:rsidP="00AB7486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</w:pPr>
      <w:r w:rsidRPr="00F22370">
        <w:rPr>
          <w:color w:val="000000"/>
          <w:u w:val="single"/>
        </w:rPr>
        <w:t>Командир звена обязан:</w:t>
      </w:r>
    </w:p>
    <w:p w:rsidR="00AB7486" w:rsidRPr="002117ED" w:rsidRDefault="00AB7486" w:rsidP="00AB7486">
      <w:pPr>
        <w:numPr>
          <w:ilvl w:val="0"/>
          <w:numId w:val="2"/>
        </w:numPr>
        <w:shd w:val="clear" w:color="auto" w:fill="FFFFFF"/>
        <w:tabs>
          <w:tab w:val="clear" w:pos="1741"/>
          <w:tab w:val="num" w:pos="1122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 w:rsidRPr="00F22370">
        <w:rPr>
          <w:color w:val="000000"/>
        </w:rPr>
        <w:t xml:space="preserve">организовать подготовку </w:t>
      </w:r>
      <w:proofErr w:type="gramStart"/>
      <w:r w:rsidRPr="00F22370">
        <w:rPr>
          <w:color w:val="000000"/>
        </w:rPr>
        <w:t>СИЗ</w:t>
      </w:r>
      <w:proofErr w:type="gramEnd"/>
      <w:r w:rsidRPr="00F22370">
        <w:rPr>
          <w:color w:val="000000"/>
        </w:rPr>
        <w:t xml:space="preserve"> к использованию при выдаче;</w:t>
      </w:r>
    </w:p>
    <w:p w:rsidR="00AB7486" w:rsidRPr="002117ED" w:rsidRDefault="00AB7486" w:rsidP="00AB7486">
      <w:pPr>
        <w:numPr>
          <w:ilvl w:val="0"/>
          <w:numId w:val="2"/>
        </w:numPr>
        <w:shd w:val="clear" w:color="auto" w:fill="FFFFFF"/>
        <w:tabs>
          <w:tab w:val="clear" w:pos="1741"/>
          <w:tab w:val="num" w:pos="1122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 w:rsidRPr="00F22370">
        <w:rPr>
          <w:color w:val="000000"/>
        </w:rPr>
        <w:t>обеспечить обучение рабочих и служащих (насе</w:t>
      </w:r>
      <w:r>
        <w:rPr>
          <w:color w:val="000000"/>
        </w:rPr>
        <w:t>л</w:t>
      </w:r>
      <w:r w:rsidRPr="00F22370">
        <w:rPr>
          <w:color w:val="000000"/>
        </w:rPr>
        <w:t>ения)</w:t>
      </w:r>
      <w:r>
        <w:rPr>
          <w:color w:val="000000"/>
        </w:rPr>
        <w:t xml:space="preserve"> п</w:t>
      </w:r>
      <w:r w:rsidRPr="00F22370">
        <w:rPr>
          <w:color w:val="000000"/>
        </w:rPr>
        <w:t xml:space="preserve">равилам пользования </w:t>
      </w:r>
      <w:proofErr w:type="gramStart"/>
      <w:r w:rsidRPr="00F22370">
        <w:rPr>
          <w:color w:val="000000"/>
        </w:rPr>
        <w:t>СИЗ</w:t>
      </w:r>
      <w:proofErr w:type="gramEnd"/>
      <w:r w:rsidRPr="00F22370">
        <w:rPr>
          <w:color w:val="000000"/>
        </w:rPr>
        <w:t>.</w:t>
      </w:r>
    </w:p>
    <w:p w:rsidR="00AB7486" w:rsidRPr="00F22370" w:rsidRDefault="00AB7486" w:rsidP="00AB7486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</w:pPr>
      <w:r w:rsidRPr="008D5AAC">
        <w:rPr>
          <w:b/>
          <w:bCs/>
          <w:color w:val="000000"/>
        </w:rPr>
        <w:t xml:space="preserve">Командир звена технической проверки </w:t>
      </w:r>
      <w:proofErr w:type="gramStart"/>
      <w:r w:rsidRPr="008D5AAC">
        <w:rPr>
          <w:b/>
          <w:bCs/>
          <w:color w:val="000000"/>
        </w:rPr>
        <w:t>СИЗ</w:t>
      </w:r>
      <w:proofErr w:type="gramEnd"/>
      <w:r w:rsidRPr="008D5AAC">
        <w:rPr>
          <w:b/>
          <w:bCs/>
          <w:color w:val="000000"/>
        </w:rPr>
        <w:t xml:space="preserve"> отвечает:</w:t>
      </w:r>
      <w:r w:rsidRPr="00F22370">
        <w:rPr>
          <w:color w:val="000000"/>
        </w:rPr>
        <w:t xml:space="preserve"> </w:t>
      </w:r>
      <w:r>
        <w:rPr>
          <w:color w:val="000000"/>
        </w:rPr>
        <w:t>з</w:t>
      </w:r>
      <w:r w:rsidRPr="00F22370">
        <w:rPr>
          <w:color w:val="000000"/>
        </w:rPr>
        <w:t>а провер</w:t>
      </w:r>
      <w:r>
        <w:rPr>
          <w:color w:val="000000"/>
        </w:rPr>
        <w:t>к</w:t>
      </w:r>
      <w:r w:rsidRPr="00F22370">
        <w:rPr>
          <w:color w:val="000000"/>
        </w:rPr>
        <w:t>у подбора лицевой части (маски) и исправности противогаза в помещении с отравляющим веществом. Он является начальником личного состава звена.</w:t>
      </w:r>
    </w:p>
    <w:p w:rsidR="00AB7486" w:rsidRPr="00F22370" w:rsidRDefault="00AB7486" w:rsidP="00AB7486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</w:pPr>
      <w:r w:rsidRPr="00F22370">
        <w:rPr>
          <w:color w:val="000000"/>
          <w:u w:val="single"/>
        </w:rPr>
        <w:t>Командир звена обязан:</w:t>
      </w:r>
    </w:p>
    <w:p w:rsidR="00AB7486" w:rsidRPr="008C0FB0" w:rsidRDefault="00AB7486" w:rsidP="00AB7486">
      <w:pPr>
        <w:numPr>
          <w:ilvl w:val="0"/>
          <w:numId w:val="2"/>
        </w:numPr>
        <w:shd w:val="clear" w:color="auto" w:fill="FFFFFF"/>
        <w:tabs>
          <w:tab w:val="clear" w:pos="1741"/>
          <w:tab w:val="num" w:pos="1122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 w:rsidRPr="00F22370">
        <w:rPr>
          <w:color w:val="000000"/>
        </w:rPr>
        <w:t xml:space="preserve">обеспечить </w:t>
      </w:r>
      <w:r w:rsidRPr="008D5AAC">
        <w:rPr>
          <w:color w:val="000000"/>
        </w:rPr>
        <w:t>соблюдение</w:t>
      </w:r>
      <w:r w:rsidRPr="008C0FB0">
        <w:rPr>
          <w:color w:val="000000"/>
        </w:rPr>
        <w:t xml:space="preserve"> </w:t>
      </w:r>
      <w:r w:rsidRPr="00F22370">
        <w:rPr>
          <w:color w:val="000000"/>
        </w:rPr>
        <w:t>мер безопасности при проверке проти</w:t>
      </w:r>
      <w:r w:rsidRPr="00F22370">
        <w:rPr>
          <w:color w:val="000000"/>
        </w:rPr>
        <w:softHyphen/>
        <w:t>вогаза в палатке (помещении)</w:t>
      </w:r>
      <w:r>
        <w:rPr>
          <w:color w:val="000000"/>
        </w:rPr>
        <w:t xml:space="preserve"> </w:t>
      </w:r>
      <w:r w:rsidRPr="00F22370">
        <w:rPr>
          <w:color w:val="000000"/>
        </w:rPr>
        <w:t>с отравляющим веществом;</w:t>
      </w:r>
    </w:p>
    <w:p w:rsidR="00AB7486" w:rsidRPr="008C0FB0" w:rsidRDefault="00AB7486" w:rsidP="00AB7486">
      <w:pPr>
        <w:numPr>
          <w:ilvl w:val="0"/>
          <w:numId w:val="2"/>
        </w:numPr>
        <w:shd w:val="clear" w:color="auto" w:fill="FFFFFF"/>
        <w:tabs>
          <w:tab w:val="clear" w:pos="1741"/>
          <w:tab w:val="num" w:pos="1122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 w:rsidRPr="00F22370">
        <w:rPr>
          <w:color w:val="000000"/>
        </w:rPr>
        <w:t>проводить инструктаж личного состава звена перед технической проверкой</w:t>
      </w:r>
      <w:r>
        <w:rPr>
          <w:color w:val="000000"/>
        </w:rPr>
        <w:t xml:space="preserve"> </w:t>
      </w:r>
      <w:r w:rsidRPr="00F22370">
        <w:rPr>
          <w:color w:val="000000"/>
        </w:rPr>
        <w:t>противогазов;</w:t>
      </w:r>
    </w:p>
    <w:p w:rsidR="00AB7486" w:rsidRDefault="00AB7486" w:rsidP="00AB7486">
      <w:pPr>
        <w:numPr>
          <w:ilvl w:val="0"/>
          <w:numId w:val="2"/>
        </w:numPr>
        <w:shd w:val="clear" w:color="auto" w:fill="FFFFFF"/>
        <w:tabs>
          <w:tab w:val="clear" w:pos="1741"/>
          <w:tab w:val="num" w:pos="1122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 w:rsidRPr="00F22370">
        <w:rPr>
          <w:color w:val="000000"/>
        </w:rPr>
        <w:t>постоянно знать направление ветра в приземном слое.</w:t>
      </w:r>
    </w:p>
    <w:p w:rsidR="00AB7486" w:rsidRDefault="00AB7486" w:rsidP="00AB7486">
      <w:pPr>
        <w:ind w:firstLine="709"/>
        <w:jc w:val="both"/>
        <w:rPr>
          <w:color w:val="000000"/>
        </w:rPr>
      </w:pPr>
    </w:p>
    <w:p w:rsidR="00AB7486" w:rsidRDefault="00AB7486" w:rsidP="00AB7486">
      <w:pPr>
        <w:ind w:firstLine="709"/>
        <w:jc w:val="right"/>
        <w:rPr>
          <w:color w:val="000000"/>
        </w:rPr>
      </w:pPr>
      <w:r>
        <w:rPr>
          <w:color w:val="000000"/>
        </w:rPr>
        <w:br w:type="page"/>
      </w:r>
    </w:p>
    <w:p w:rsidR="00AB7486" w:rsidRDefault="00AB7486" w:rsidP="00AB7486">
      <w:pPr>
        <w:jc w:val="center"/>
        <w:rPr>
          <w:color w:val="000000"/>
        </w:rPr>
      </w:pPr>
      <w:r>
        <w:rPr>
          <w:b/>
          <w:bCs/>
          <w:smallCaps/>
          <w:color w:val="000000"/>
        </w:rPr>
        <w:lastRenderedPageBreak/>
        <w:t xml:space="preserve">Оснащение пункта выдачи </w:t>
      </w:r>
      <w:proofErr w:type="gramStart"/>
      <w:r>
        <w:rPr>
          <w:b/>
          <w:bCs/>
          <w:smallCaps/>
          <w:color w:val="000000"/>
        </w:rPr>
        <w:t>СИЗ</w:t>
      </w:r>
      <w:proofErr w:type="gramEnd"/>
    </w:p>
    <w:p w:rsidR="00AB7486" w:rsidRDefault="00AB7486" w:rsidP="00AB7486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2"/>
        <w:gridCol w:w="2459"/>
      </w:tblGrid>
      <w:tr w:rsidR="00AB7486" w:rsidTr="00FF64C7"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AB7486">
            <w:pPr>
              <w:widowControl w:val="0"/>
              <w:numPr>
                <w:ilvl w:val="0"/>
                <w:numId w:val="3"/>
              </w:numPr>
              <w:tabs>
                <w:tab w:val="clear" w:pos="1077"/>
                <w:tab w:val="num" w:pos="374"/>
              </w:tabs>
              <w:autoSpaceDE w:val="0"/>
              <w:autoSpaceDN w:val="0"/>
              <w:adjustRightInd w:val="0"/>
              <w:spacing w:before="120" w:after="120"/>
              <w:ind w:left="374" w:hanging="374"/>
              <w:jc w:val="both"/>
              <w:rPr>
                <w:color w:val="000000"/>
              </w:rPr>
            </w:pPr>
            <w:r w:rsidRPr="004F4161">
              <w:rPr>
                <w:color w:val="000000"/>
              </w:rPr>
              <w:t>Столы классные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AB7486">
            <w:pPr>
              <w:widowControl w:val="0"/>
              <w:numPr>
                <w:ilvl w:val="0"/>
                <w:numId w:val="4"/>
              </w:numPr>
              <w:tabs>
                <w:tab w:val="clear" w:pos="1021"/>
                <w:tab w:val="num" w:pos="453"/>
              </w:tabs>
              <w:autoSpaceDE w:val="0"/>
              <w:autoSpaceDN w:val="0"/>
              <w:adjustRightInd w:val="0"/>
              <w:spacing w:before="120" w:after="120"/>
              <w:ind w:left="453" w:hanging="453"/>
              <w:jc w:val="both"/>
              <w:rPr>
                <w:color w:val="000000"/>
              </w:rPr>
            </w:pPr>
            <w:r w:rsidRPr="004F4161">
              <w:rPr>
                <w:color w:val="000000"/>
              </w:rPr>
              <w:t>16 шт.</w:t>
            </w:r>
          </w:p>
        </w:tc>
      </w:tr>
      <w:tr w:rsidR="00AB7486" w:rsidTr="00FF64C7"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AB7486">
            <w:pPr>
              <w:widowControl w:val="0"/>
              <w:numPr>
                <w:ilvl w:val="0"/>
                <w:numId w:val="3"/>
              </w:numPr>
              <w:tabs>
                <w:tab w:val="clear" w:pos="1077"/>
                <w:tab w:val="num" w:pos="374"/>
              </w:tabs>
              <w:autoSpaceDE w:val="0"/>
              <w:autoSpaceDN w:val="0"/>
              <w:adjustRightInd w:val="0"/>
              <w:spacing w:before="120" w:after="120"/>
              <w:ind w:left="374" w:hanging="374"/>
              <w:jc w:val="both"/>
              <w:rPr>
                <w:color w:val="000000"/>
              </w:rPr>
            </w:pPr>
            <w:r w:rsidRPr="004F4161">
              <w:rPr>
                <w:color w:val="000000"/>
              </w:rPr>
              <w:t>Ленты мерные (для определения размера противогаза)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AB7486">
            <w:pPr>
              <w:widowControl w:val="0"/>
              <w:numPr>
                <w:ilvl w:val="0"/>
                <w:numId w:val="4"/>
              </w:numPr>
              <w:tabs>
                <w:tab w:val="clear" w:pos="1021"/>
                <w:tab w:val="num" w:pos="453"/>
              </w:tabs>
              <w:autoSpaceDE w:val="0"/>
              <w:autoSpaceDN w:val="0"/>
              <w:adjustRightInd w:val="0"/>
              <w:spacing w:before="120" w:after="120"/>
              <w:ind w:left="453" w:hanging="453"/>
              <w:jc w:val="both"/>
              <w:rPr>
                <w:color w:val="000000"/>
              </w:rPr>
            </w:pPr>
            <w:r w:rsidRPr="004F4161">
              <w:rPr>
                <w:color w:val="000000"/>
              </w:rPr>
              <w:t>4 шт.</w:t>
            </w:r>
          </w:p>
        </w:tc>
      </w:tr>
      <w:tr w:rsidR="00AB7486" w:rsidTr="00FF64C7"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AB7486">
            <w:pPr>
              <w:widowControl w:val="0"/>
              <w:numPr>
                <w:ilvl w:val="0"/>
                <w:numId w:val="3"/>
              </w:numPr>
              <w:tabs>
                <w:tab w:val="clear" w:pos="1077"/>
                <w:tab w:val="num" w:pos="374"/>
              </w:tabs>
              <w:autoSpaceDE w:val="0"/>
              <w:autoSpaceDN w:val="0"/>
              <w:adjustRightInd w:val="0"/>
              <w:spacing w:before="120" w:after="120"/>
              <w:ind w:left="374" w:hanging="374"/>
              <w:jc w:val="both"/>
              <w:rPr>
                <w:color w:val="000000"/>
              </w:rPr>
            </w:pPr>
            <w:r w:rsidRPr="004F4161">
              <w:rPr>
                <w:color w:val="000000"/>
              </w:rPr>
              <w:t>Повязки нарукавные (начальника пункта выдачи, командира звена)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AB7486">
            <w:pPr>
              <w:widowControl w:val="0"/>
              <w:numPr>
                <w:ilvl w:val="0"/>
                <w:numId w:val="4"/>
              </w:numPr>
              <w:tabs>
                <w:tab w:val="clear" w:pos="1021"/>
                <w:tab w:val="num" w:pos="453"/>
              </w:tabs>
              <w:autoSpaceDE w:val="0"/>
              <w:autoSpaceDN w:val="0"/>
              <w:adjustRightInd w:val="0"/>
              <w:spacing w:before="120" w:after="120"/>
              <w:ind w:left="453" w:hanging="453"/>
              <w:jc w:val="both"/>
              <w:rPr>
                <w:color w:val="000000"/>
              </w:rPr>
            </w:pPr>
            <w:r w:rsidRPr="004F4161">
              <w:rPr>
                <w:color w:val="000000"/>
              </w:rPr>
              <w:t>5 шт.</w:t>
            </w:r>
          </w:p>
        </w:tc>
      </w:tr>
      <w:tr w:rsidR="00AB7486" w:rsidTr="00FF64C7"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AB7486">
            <w:pPr>
              <w:widowControl w:val="0"/>
              <w:numPr>
                <w:ilvl w:val="0"/>
                <w:numId w:val="3"/>
              </w:numPr>
              <w:tabs>
                <w:tab w:val="clear" w:pos="1077"/>
                <w:tab w:val="num" w:pos="374"/>
              </w:tabs>
              <w:autoSpaceDE w:val="0"/>
              <w:autoSpaceDN w:val="0"/>
              <w:adjustRightInd w:val="0"/>
              <w:spacing w:before="120" w:after="120"/>
              <w:ind w:left="374" w:hanging="374"/>
              <w:jc w:val="both"/>
              <w:rPr>
                <w:color w:val="000000"/>
              </w:rPr>
            </w:pPr>
            <w:r w:rsidRPr="004F4161">
              <w:rPr>
                <w:color w:val="000000"/>
              </w:rPr>
              <w:t>Указки обозначения размера противогаза (0,1,2,3,4) (1,2,3)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AB7486">
            <w:pPr>
              <w:widowControl w:val="0"/>
              <w:numPr>
                <w:ilvl w:val="0"/>
                <w:numId w:val="4"/>
              </w:numPr>
              <w:tabs>
                <w:tab w:val="clear" w:pos="1021"/>
                <w:tab w:val="num" w:pos="453"/>
              </w:tabs>
              <w:autoSpaceDE w:val="0"/>
              <w:autoSpaceDN w:val="0"/>
              <w:adjustRightInd w:val="0"/>
              <w:spacing w:before="120" w:after="120"/>
              <w:ind w:left="453" w:hanging="453"/>
              <w:rPr>
                <w:color w:val="000000"/>
              </w:rPr>
            </w:pPr>
            <w:r w:rsidRPr="004F4161">
              <w:rPr>
                <w:color w:val="000000"/>
              </w:rPr>
              <w:t>8 шт.           (200х100 мм)</w:t>
            </w:r>
          </w:p>
        </w:tc>
      </w:tr>
      <w:tr w:rsidR="00AB7486" w:rsidTr="00FF64C7"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AB7486">
            <w:pPr>
              <w:widowControl w:val="0"/>
              <w:numPr>
                <w:ilvl w:val="0"/>
                <w:numId w:val="3"/>
              </w:numPr>
              <w:tabs>
                <w:tab w:val="clear" w:pos="1077"/>
                <w:tab w:val="num" w:pos="374"/>
              </w:tabs>
              <w:autoSpaceDE w:val="0"/>
              <w:autoSpaceDN w:val="0"/>
              <w:adjustRightInd w:val="0"/>
              <w:spacing w:before="120" w:after="120"/>
              <w:ind w:left="374" w:hanging="374"/>
              <w:jc w:val="both"/>
              <w:rPr>
                <w:color w:val="000000"/>
              </w:rPr>
            </w:pPr>
            <w:r w:rsidRPr="004F4161">
              <w:rPr>
                <w:color w:val="000000"/>
              </w:rPr>
              <w:t xml:space="preserve">Ванночки для </w:t>
            </w:r>
            <w:proofErr w:type="spellStart"/>
            <w:r w:rsidRPr="004F4161">
              <w:rPr>
                <w:color w:val="000000"/>
              </w:rPr>
              <w:t>дезраствора</w:t>
            </w:r>
            <w:proofErr w:type="spellEnd"/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AB7486">
            <w:pPr>
              <w:widowControl w:val="0"/>
              <w:numPr>
                <w:ilvl w:val="0"/>
                <w:numId w:val="4"/>
              </w:numPr>
              <w:tabs>
                <w:tab w:val="clear" w:pos="1021"/>
                <w:tab w:val="num" w:pos="453"/>
              </w:tabs>
              <w:autoSpaceDE w:val="0"/>
              <w:autoSpaceDN w:val="0"/>
              <w:adjustRightInd w:val="0"/>
              <w:spacing w:before="120" w:after="120"/>
              <w:ind w:left="453" w:hanging="453"/>
              <w:jc w:val="both"/>
              <w:rPr>
                <w:color w:val="000000"/>
              </w:rPr>
            </w:pPr>
            <w:r w:rsidRPr="004F4161">
              <w:rPr>
                <w:color w:val="000000"/>
              </w:rPr>
              <w:t>10 шт.</w:t>
            </w:r>
          </w:p>
        </w:tc>
      </w:tr>
      <w:tr w:rsidR="00AB7486" w:rsidTr="00FF64C7"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AB7486">
            <w:pPr>
              <w:widowControl w:val="0"/>
              <w:numPr>
                <w:ilvl w:val="0"/>
                <w:numId w:val="3"/>
              </w:numPr>
              <w:tabs>
                <w:tab w:val="clear" w:pos="1077"/>
                <w:tab w:val="num" w:pos="374"/>
              </w:tabs>
              <w:autoSpaceDE w:val="0"/>
              <w:autoSpaceDN w:val="0"/>
              <w:adjustRightInd w:val="0"/>
              <w:spacing w:before="120" w:after="120"/>
              <w:ind w:left="374" w:hanging="374"/>
              <w:jc w:val="both"/>
              <w:rPr>
                <w:color w:val="000000"/>
              </w:rPr>
            </w:pPr>
            <w:r w:rsidRPr="004F4161">
              <w:rPr>
                <w:color w:val="000000"/>
              </w:rPr>
              <w:t>Ветошь для обработки противогаза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AB7486">
            <w:pPr>
              <w:widowControl w:val="0"/>
              <w:numPr>
                <w:ilvl w:val="0"/>
                <w:numId w:val="4"/>
              </w:numPr>
              <w:tabs>
                <w:tab w:val="clear" w:pos="1021"/>
                <w:tab w:val="num" w:pos="453"/>
              </w:tabs>
              <w:autoSpaceDE w:val="0"/>
              <w:autoSpaceDN w:val="0"/>
              <w:adjustRightInd w:val="0"/>
              <w:spacing w:before="120" w:after="120"/>
              <w:ind w:left="453" w:hanging="453"/>
              <w:jc w:val="both"/>
              <w:rPr>
                <w:color w:val="000000"/>
              </w:rPr>
            </w:pPr>
            <w:r w:rsidRPr="004F4161">
              <w:rPr>
                <w:color w:val="000000"/>
              </w:rPr>
              <w:t>10 кг</w:t>
            </w:r>
          </w:p>
        </w:tc>
      </w:tr>
      <w:tr w:rsidR="00AB7486" w:rsidTr="00FF64C7"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AB7486">
            <w:pPr>
              <w:widowControl w:val="0"/>
              <w:numPr>
                <w:ilvl w:val="0"/>
                <w:numId w:val="3"/>
              </w:numPr>
              <w:tabs>
                <w:tab w:val="clear" w:pos="1077"/>
                <w:tab w:val="num" w:pos="374"/>
              </w:tabs>
              <w:autoSpaceDE w:val="0"/>
              <w:autoSpaceDN w:val="0"/>
              <w:adjustRightInd w:val="0"/>
              <w:spacing w:before="120" w:after="120"/>
              <w:ind w:left="374" w:hanging="374"/>
              <w:jc w:val="both"/>
              <w:rPr>
                <w:color w:val="000000"/>
              </w:rPr>
            </w:pPr>
            <w:r w:rsidRPr="004F4161">
              <w:rPr>
                <w:color w:val="000000"/>
              </w:rPr>
              <w:t>Плакаты, таблицы для определения размера лицевой части противогаза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AB7486">
            <w:pPr>
              <w:widowControl w:val="0"/>
              <w:numPr>
                <w:ilvl w:val="0"/>
                <w:numId w:val="4"/>
              </w:numPr>
              <w:tabs>
                <w:tab w:val="clear" w:pos="1021"/>
                <w:tab w:val="num" w:pos="453"/>
              </w:tabs>
              <w:autoSpaceDE w:val="0"/>
              <w:autoSpaceDN w:val="0"/>
              <w:adjustRightInd w:val="0"/>
              <w:spacing w:before="120" w:after="120"/>
              <w:ind w:left="453" w:hanging="453"/>
              <w:jc w:val="both"/>
              <w:rPr>
                <w:color w:val="000000"/>
              </w:rPr>
            </w:pPr>
            <w:r w:rsidRPr="004F4161">
              <w:rPr>
                <w:color w:val="000000"/>
              </w:rPr>
              <w:t>2 комплекта</w:t>
            </w:r>
          </w:p>
        </w:tc>
      </w:tr>
      <w:tr w:rsidR="00AB7486" w:rsidTr="00FF64C7"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AB7486">
            <w:pPr>
              <w:widowControl w:val="0"/>
              <w:numPr>
                <w:ilvl w:val="0"/>
                <w:numId w:val="3"/>
              </w:numPr>
              <w:tabs>
                <w:tab w:val="clear" w:pos="1077"/>
                <w:tab w:val="num" w:pos="374"/>
              </w:tabs>
              <w:autoSpaceDE w:val="0"/>
              <w:autoSpaceDN w:val="0"/>
              <w:adjustRightInd w:val="0"/>
              <w:spacing w:before="120" w:after="120"/>
              <w:ind w:left="374" w:hanging="374"/>
              <w:jc w:val="both"/>
              <w:rPr>
                <w:color w:val="000000"/>
              </w:rPr>
            </w:pPr>
            <w:r w:rsidRPr="004F4161">
              <w:rPr>
                <w:color w:val="000000"/>
              </w:rPr>
              <w:t>Таблички для обозначения звеньев пункта (300х200 мм)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AB7486">
            <w:pPr>
              <w:widowControl w:val="0"/>
              <w:numPr>
                <w:ilvl w:val="0"/>
                <w:numId w:val="4"/>
              </w:numPr>
              <w:tabs>
                <w:tab w:val="clear" w:pos="1021"/>
                <w:tab w:val="num" w:pos="453"/>
              </w:tabs>
              <w:autoSpaceDE w:val="0"/>
              <w:autoSpaceDN w:val="0"/>
              <w:adjustRightInd w:val="0"/>
              <w:spacing w:before="120" w:after="120"/>
              <w:ind w:left="453" w:hanging="453"/>
              <w:jc w:val="both"/>
              <w:rPr>
                <w:color w:val="000000"/>
              </w:rPr>
            </w:pPr>
            <w:r w:rsidRPr="004F4161">
              <w:rPr>
                <w:color w:val="000000"/>
              </w:rPr>
              <w:t>5 шт.</w:t>
            </w:r>
          </w:p>
        </w:tc>
      </w:tr>
      <w:tr w:rsidR="00AB7486" w:rsidTr="00FF64C7"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AB7486">
            <w:pPr>
              <w:widowControl w:val="0"/>
              <w:numPr>
                <w:ilvl w:val="0"/>
                <w:numId w:val="3"/>
              </w:numPr>
              <w:tabs>
                <w:tab w:val="clear" w:pos="1077"/>
                <w:tab w:val="num" w:pos="374"/>
              </w:tabs>
              <w:autoSpaceDE w:val="0"/>
              <w:autoSpaceDN w:val="0"/>
              <w:adjustRightInd w:val="0"/>
              <w:spacing w:before="120" w:after="120"/>
              <w:ind w:left="374" w:hanging="374"/>
              <w:jc w:val="both"/>
              <w:rPr>
                <w:color w:val="000000"/>
              </w:rPr>
            </w:pPr>
            <w:r w:rsidRPr="004F4161">
              <w:rPr>
                <w:color w:val="000000"/>
              </w:rPr>
              <w:t>Инструмент для вскрытия ящиков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AB7486">
            <w:pPr>
              <w:widowControl w:val="0"/>
              <w:numPr>
                <w:ilvl w:val="0"/>
                <w:numId w:val="4"/>
              </w:numPr>
              <w:tabs>
                <w:tab w:val="clear" w:pos="1021"/>
                <w:tab w:val="num" w:pos="453"/>
              </w:tabs>
              <w:autoSpaceDE w:val="0"/>
              <w:autoSpaceDN w:val="0"/>
              <w:adjustRightInd w:val="0"/>
              <w:spacing w:before="120" w:after="120"/>
              <w:ind w:left="453" w:hanging="453"/>
              <w:jc w:val="both"/>
              <w:rPr>
                <w:color w:val="000000"/>
              </w:rPr>
            </w:pPr>
            <w:r w:rsidRPr="004F4161">
              <w:rPr>
                <w:color w:val="000000"/>
              </w:rPr>
              <w:t>2 комплекта</w:t>
            </w:r>
          </w:p>
        </w:tc>
      </w:tr>
      <w:tr w:rsidR="00AB7486" w:rsidTr="00FF64C7"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AB7486">
            <w:pPr>
              <w:widowControl w:val="0"/>
              <w:numPr>
                <w:ilvl w:val="0"/>
                <w:numId w:val="3"/>
              </w:numPr>
              <w:tabs>
                <w:tab w:val="clear" w:pos="1077"/>
                <w:tab w:val="num" w:pos="374"/>
              </w:tabs>
              <w:autoSpaceDE w:val="0"/>
              <w:autoSpaceDN w:val="0"/>
              <w:adjustRightInd w:val="0"/>
              <w:spacing w:before="120" w:after="120"/>
              <w:ind w:left="374" w:hanging="374"/>
              <w:jc w:val="both"/>
              <w:rPr>
                <w:color w:val="000000"/>
              </w:rPr>
            </w:pPr>
            <w:proofErr w:type="spellStart"/>
            <w:r w:rsidRPr="004F4161">
              <w:rPr>
                <w:color w:val="000000"/>
              </w:rPr>
              <w:t>Дезраствор</w:t>
            </w:r>
            <w:proofErr w:type="spellEnd"/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AB7486">
            <w:pPr>
              <w:widowControl w:val="0"/>
              <w:numPr>
                <w:ilvl w:val="0"/>
                <w:numId w:val="4"/>
              </w:numPr>
              <w:tabs>
                <w:tab w:val="clear" w:pos="1021"/>
                <w:tab w:val="num" w:pos="453"/>
              </w:tabs>
              <w:autoSpaceDE w:val="0"/>
              <w:autoSpaceDN w:val="0"/>
              <w:adjustRightInd w:val="0"/>
              <w:spacing w:before="120" w:after="120"/>
              <w:ind w:left="453" w:hanging="453"/>
              <w:jc w:val="both"/>
              <w:rPr>
                <w:color w:val="000000"/>
              </w:rPr>
            </w:pPr>
            <w:r w:rsidRPr="004F4161">
              <w:rPr>
                <w:color w:val="000000"/>
              </w:rPr>
              <w:t>10 л</w:t>
            </w:r>
          </w:p>
        </w:tc>
      </w:tr>
      <w:tr w:rsidR="00AB7486" w:rsidTr="00FF64C7"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AB7486">
            <w:pPr>
              <w:widowControl w:val="0"/>
              <w:numPr>
                <w:ilvl w:val="0"/>
                <w:numId w:val="3"/>
              </w:numPr>
              <w:tabs>
                <w:tab w:val="clear" w:pos="1077"/>
                <w:tab w:val="num" w:pos="374"/>
              </w:tabs>
              <w:autoSpaceDE w:val="0"/>
              <w:autoSpaceDN w:val="0"/>
              <w:adjustRightInd w:val="0"/>
              <w:spacing w:before="120" w:after="120"/>
              <w:ind w:left="374" w:hanging="374"/>
              <w:jc w:val="both"/>
              <w:rPr>
                <w:color w:val="000000"/>
              </w:rPr>
            </w:pPr>
            <w:r w:rsidRPr="004F4161">
              <w:rPr>
                <w:color w:val="000000"/>
              </w:rPr>
              <w:t>Калькуляторы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AB7486">
            <w:pPr>
              <w:widowControl w:val="0"/>
              <w:numPr>
                <w:ilvl w:val="0"/>
                <w:numId w:val="4"/>
              </w:numPr>
              <w:tabs>
                <w:tab w:val="clear" w:pos="1021"/>
                <w:tab w:val="num" w:pos="453"/>
              </w:tabs>
              <w:autoSpaceDE w:val="0"/>
              <w:autoSpaceDN w:val="0"/>
              <w:adjustRightInd w:val="0"/>
              <w:spacing w:before="120" w:after="120"/>
              <w:ind w:left="453" w:hanging="453"/>
              <w:jc w:val="both"/>
              <w:rPr>
                <w:color w:val="000000"/>
              </w:rPr>
            </w:pPr>
            <w:r w:rsidRPr="004F4161">
              <w:rPr>
                <w:color w:val="000000"/>
              </w:rPr>
              <w:t>4 шт.</w:t>
            </w:r>
          </w:p>
        </w:tc>
      </w:tr>
      <w:tr w:rsidR="00AB7486" w:rsidTr="00FF64C7"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AB7486">
            <w:pPr>
              <w:widowControl w:val="0"/>
              <w:numPr>
                <w:ilvl w:val="0"/>
                <w:numId w:val="3"/>
              </w:numPr>
              <w:tabs>
                <w:tab w:val="clear" w:pos="1077"/>
                <w:tab w:val="num" w:pos="374"/>
              </w:tabs>
              <w:autoSpaceDE w:val="0"/>
              <w:autoSpaceDN w:val="0"/>
              <w:adjustRightInd w:val="0"/>
              <w:spacing w:before="120" w:after="120"/>
              <w:ind w:left="374" w:hanging="374"/>
              <w:jc w:val="both"/>
              <w:rPr>
                <w:color w:val="000000"/>
              </w:rPr>
            </w:pPr>
            <w:r w:rsidRPr="004F4161">
              <w:rPr>
                <w:color w:val="000000"/>
              </w:rPr>
              <w:t>Журнал учета выдачи противогазов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AB7486">
            <w:pPr>
              <w:widowControl w:val="0"/>
              <w:numPr>
                <w:ilvl w:val="0"/>
                <w:numId w:val="4"/>
              </w:numPr>
              <w:tabs>
                <w:tab w:val="clear" w:pos="1021"/>
                <w:tab w:val="num" w:pos="453"/>
              </w:tabs>
              <w:autoSpaceDE w:val="0"/>
              <w:autoSpaceDN w:val="0"/>
              <w:adjustRightInd w:val="0"/>
              <w:spacing w:before="120" w:after="120"/>
              <w:ind w:left="453" w:hanging="453"/>
              <w:jc w:val="both"/>
              <w:rPr>
                <w:color w:val="000000"/>
              </w:rPr>
            </w:pPr>
            <w:r w:rsidRPr="004F4161">
              <w:rPr>
                <w:color w:val="000000"/>
              </w:rPr>
              <w:t>4 шт.</w:t>
            </w:r>
          </w:p>
        </w:tc>
      </w:tr>
      <w:tr w:rsidR="00AB7486" w:rsidTr="00FF64C7"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AB7486">
            <w:pPr>
              <w:widowControl w:val="0"/>
              <w:numPr>
                <w:ilvl w:val="0"/>
                <w:numId w:val="3"/>
              </w:numPr>
              <w:tabs>
                <w:tab w:val="clear" w:pos="1077"/>
                <w:tab w:val="num" w:pos="374"/>
              </w:tabs>
              <w:autoSpaceDE w:val="0"/>
              <w:autoSpaceDN w:val="0"/>
              <w:adjustRightInd w:val="0"/>
              <w:spacing w:before="120" w:after="120"/>
              <w:ind w:left="374" w:hanging="374"/>
              <w:jc w:val="both"/>
              <w:rPr>
                <w:color w:val="000000"/>
              </w:rPr>
            </w:pPr>
            <w:r w:rsidRPr="004F4161">
              <w:rPr>
                <w:color w:val="000000"/>
              </w:rPr>
              <w:t>Стулья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AB7486">
            <w:pPr>
              <w:widowControl w:val="0"/>
              <w:numPr>
                <w:ilvl w:val="0"/>
                <w:numId w:val="4"/>
              </w:numPr>
              <w:tabs>
                <w:tab w:val="clear" w:pos="1021"/>
                <w:tab w:val="num" w:pos="453"/>
              </w:tabs>
              <w:autoSpaceDE w:val="0"/>
              <w:autoSpaceDN w:val="0"/>
              <w:adjustRightInd w:val="0"/>
              <w:spacing w:before="120" w:after="120"/>
              <w:ind w:left="453" w:hanging="453"/>
              <w:jc w:val="both"/>
              <w:rPr>
                <w:color w:val="000000"/>
              </w:rPr>
            </w:pPr>
            <w:r w:rsidRPr="004F4161">
              <w:rPr>
                <w:color w:val="000000"/>
              </w:rPr>
              <w:t>5 шт.</w:t>
            </w:r>
          </w:p>
        </w:tc>
      </w:tr>
    </w:tbl>
    <w:p w:rsidR="00AB7486" w:rsidRDefault="00AB7486" w:rsidP="00AB7486">
      <w:pPr>
        <w:jc w:val="center"/>
        <w:rPr>
          <w:b/>
          <w:bCs/>
          <w:color w:val="000000"/>
        </w:rPr>
      </w:pPr>
    </w:p>
    <w:p w:rsidR="00AB7486" w:rsidRDefault="00AB7486" w:rsidP="00AB7486">
      <w:pPr>
        <w:jc w:val="center"/>
        <w:rPr>
          <w:b/>
          <w:bCs/>
          <w:smallCaps/>
          <w:color w:val="000000"/>
        </w:rPr>
      </w:pPr>
      <w:r>
        <w:rPr>
          <w:b/>
          <w:bCs/>
          <w:smallCaps/>
          <w:color w:val="000000"/>
        </w:rPr>
        <w:t>Порядок определения</w:t>
      </w:r>
    </w:p>
    <w:p w:rsidR="00AB7486" w:rsidRDefault="00AB7486" w:rsidP="00AB7486">
      <w:pPr>
        <w:jc w:val="center"/>
        <w:rPr>
          <w:color w:val="000000"/>
        </w:rPr>
      </w:pPr>
      <w:r>
        <w:rPr>
          <w:b/>
          <w:bCs/>
          <w:smallCaps/>
          <w:color w:val="000000"/>
        </w:rPr>
        <w:t>размера лицевой части фильтрующих противогазов:</w:t>
      </w:r>
    </w:p>
    <w:p w:rsidR="00AB7486" w:rsidRDefault="00AB7486" w:rsidP="00AB7486">
      <w:pPr>
        <w:jc w:val="center"/>
        <w:rPr>
          <w:b/>
          <w:bCs/>
          <w:smallCaps/>
          <w:color w:val="000000"/>
        </w:rPr>
      </w:pPr>
    </w:p>
    <w:p w:rsidR="00AB7486" w:rsidRPr="00441F08" w:rsidRDefault="00AB7486" w:rsidP="00AB7486">
      <w:pPr>
        <w:jc w:val="center"/>
        <w:rPr>
          <w:b/>
          <w:bCs/>
          <w:color w:val="000000"/>
          <w:u w:val="single"/>
        </w:rPr>
      </w:pPr>
      <w:r w:rsidRPr="00441F08">
        <w:rPr>
          <w:b/>
          <w:bCs/>
          <w:color w:val="000000"/>
          <w:u w:val="single"/>
        </w:rPr>
        <w:t>Противогазы  ГП-5 (ГП-5М)</w:t>
      </w:r>
    </w:p>
    <w:p w:rsidR="00AB7486" w:rsidRDefault="00AB7486" w:rsidP="00AB748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Подгонка противогазов начинается с определения требуемого роста лицевой части. Рост лицевой части типа </w:t>
      </w:r>
      <w:proofErr w:type="spellStart"/>
      <w:proofErr w:type="gramStart"/>
      <w:r>
        <w:rPr>
          <w:color w:val="000000"/>
        </w:rPr>
        <w:t>шлем-маски</w:t>
      </w:r>
      <w:proofErr w:type="spellEnd"/>
      <w:proofErr w:type="gramEnd"/>
      <w:r>
        <w:rPr>
          <w:color w:val="000000"/>
        </w:rPr>
        <w:t xml:space="preserve"> определяется по величине вертикального обхвата головы путем ее измерения по замкнутой линии, проходящей через макушку, щеки и подбородок. </w:t>
      </w:r>
      <w:proofErr w:type="gramStart"/>
      <w:r>
        <w:rPr>
          <w:color w:val="000000"/>
        </w:rPr>
        <w:t>Измерения округляются до 0,5 см. До 63 см берут нулевой рост, от 63,5 до 65,5 см – первый, от 66 до 68 см – второй, от 68,5 до 70,5 – третий, от 71 см и более – четвертый.</w:t>
      </w:r>
      <w:proofErr w:type="gramEnd"/>
    </w:p>
    <w:p w:rsidR="00AB7486" w:rsidRDefault="00AB7486" w:rsidP="00AB7486">
      <w:pPr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Ростовочные</w:t>
      </w:r>
      <w:proofErr w:type="spellEnd"/>
      <w:r>
        <w:rPr>
          <w:color w:val="000000"/>
        </w:rPr>
        <w:t xml:space="preserve"> интервалы шлем масок гражданских и общевойсковых противогазов приведены в таблице (в </w:t>
      </w:r>
      <w:proofErr w:type="gramStart"/>
      <w:r>
        <w:rPr>
          <w:color w:val="000000"/>
        </w:rPr>
        <w:t>мм</w:t>
      </w:r>
      <w:proofErr w:type="gramEnd"/>
      <w:r>
        <w:rPr>
          <w:color w:val="000000"/>
        </w:rPr>
        <w:t>).</w:t>
      </w:r>
    </w:p>
    <w:p w:rsidR="00AB7486" w:rsidRDefault="00AB7486" w:rsidP="00AB7486">
      <w:pPr>
        <w:ind w:firstLine="709"/>
        <w:jc w:val="right"/>
        <w:rPr>
          <w:color w:val="000000"/>
        </w:rPr>
      </w:pPr>
      <w:r>
        <w:rPr>
          <w:color w:val="000000"/>
        </w:rPr>
        <w:t>Таблица 1.</w:t>
      </w:r>
    </w:p>
    <w:p w:rsidR="00AB7486" w:rsidRPr="00926DA7" w:rsidRDefault="00AB7486" w:rsidP="00AB7486">
      <w:pPr>
        <w:ind w:firstLine="709"/>
        <w:jc w:val="right"/>
        <w:rPr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3474"/>
        <w:gridCol w:w="3474"/>
      </w:tblGrid>
      <w:tr w:rsidR="00AB7486" w:rsidRPr="00CF46C8" w:rsidTr="00FF64C7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4F4161">
              <w:rPr>
                <w:b/>
                <w:bCs/>
                <w:color w:val="000000"/>
              </w:rPr>
              <w:lastRenderedPageBreak/>
              <w:t>Рост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4F4161">
              <w:rPr>
                <w:b/>
                <w:bCs/>
                <w:color w:val="000000"/>
              </w:rPr>
              <w:t>ШМ-62у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4F4161">
              <w:rPr>
                <w:b/>
                <w:bCs/>
                <w:color w:val="000000"/>
              </w:rPr>
              <w:t>ШМ-66Му</w:t>
            </w:r>
          </w:p>
        </w:tc>
      </w:tr>
      <w:tr w:rsidR="00AB7486" w:rsidRPr="00CF46C8" w:rsidTr="00AB7486">
        <w:trPr>
          <w:trHeight w:val="376"/>
          <w:jc w:val="center"/>
        </w:trPr>
        <w:tc>
          <w:tcPr>
            <w:tcW w:w="3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4161">
              <w:rPr>
                <w:color w:val="000000"/>
              </w:rPr>
              <w:t>0</w:t>
            </w:r>
          </w:p>
        </w:tc>
        <w:tc>
          <w:tcPr>
            <w:tcW w:w="3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4161">
              <w:rPr>
                <w:color w:val="000000"/>
              </w:rPr>
              <w:t>до 630</w:t>
            </w:r>
          </w:p>
        </w:tc>
        <w:tc>
          <w:tcPr>
            <w:tcW w:w="3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4161">
              <w:rPr>
                <w:color w:val="000000"/>
              </w:rPr>
              <w:t>до 630</w:t>
            </w:r>
          </w:p>
        </w:tc>
      </w:tr>
      <w:tr w:rsidR="00AB7486" w:rsidRPr="00CF46C8" w:rsidTr="00FF64C7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4161">
              <w:rPr>
                <w:color w:val="000000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4161">
              <w:rPr>
                <w:color w:val="000000"/>
              </w:rPr>
              <w:t>635-655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4161">
              <w:rPr>
                <w:color w:val="000000"/>
              </w:rPr>
              <w:t>635-655</w:t>
            </w:r>
          </w:p>
        </w:tc>
      </w:tr>
      <w:tr w:rsidR="00AB7486" w:rsidRPr="00CF46C8" w:rsidTr="00FF64C7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4161">
              <w:rPr>
                <w:color w:val="000000"/>
              </w:rPr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4161">
              <w:rPr>
                <w:color w:val="000000"/>
              </w:rPr>
              <w:t>660-680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4161">
              <w:rPr>
                <w:color w:val="000000"/>
              </w:rPr>
              <w:t>660-680</w:t>
            </w:r>
          </w:p>
        </w:tc>
      </w:tr>
      <w:tr w:rsidR="00AB7486" w:rsidRPr="00CF46C8" w:rsidTr="00FF64C7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4161">
              <w:rPr>
                <w:color w:val="000000"/>
              </w:rPr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4161">
              <w:rPr>
                <w:color w:val="000000"/>
              </w:rPr>
              <w:t>685-705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4161">
              <w:rPr>
                <w:color w:val="000000"/>
              </w:rPr>
              <w:t>685 и более</w:t>
            </w:r>
          </w:p>
        </w:tc>
      </w:tr>
      <w:tr w:rsidR="00AB7486" w:rsidRPr="00CF46C8" w:rsidTr="00FF64C7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4161">
              <w:rPr>
                <w:color w:val="000000"/>
              </w:rPr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4161">
              <w:rPr>
                <w:color w:val="000000"/>
              </w:rPr>
              <w:t>710 и более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4161">
              <w:rPr>
                <w:color w:val="000000"/>
              </w:rPr>
              <w:t>–</w:t>
            </w:r>
          </w:p>
        </w:tc>
      </w:tr>
    </w:tbl>
    <w:p w:rsidR="00AB7486" w:rsidRDefault="00AB7486" w:rsidP="00AB7486">
      <w:pPr>
        <w:ind w:firstLine="709"/>
        <w:jc w:val="both"/>
        <w:rPr>
          <w:color w:val="000000"/>
        </w:rPr>
      </w:pPr>
    </w:p>
    <w:p w:rsidR="00AB7486" w:rsidRPr="00441F08" w:rsidRDefault="00AB7486" w:rsidP="00AB7486">
      <w:pPr>
        <w:jc w:val="center"/>
        <w:rPr>
          <w:b/>
          <w:bCs/>
          <w:color w:val="000000"/>
          <w:u w:val="single"/>
        </w:rPr>
      </w:pPr>
      <w:r w:rsidRPr="00441F08">
        <w:rPr>
          <w:b/>
          <w:bCs/>
          <w:color w:val="000000"/>
          <w:u w:val="single"/>
        </w:rPr>
        <w:t>Противогазы  ГП-</w:t>
      </w:r>
      <w:r>
        <w:rPr>
          <w:b/>
          <w:bCs/>
          <w:color w:val="000000"/>
          <w:u w:val="single"/>
        </w:rPr>
        <w:t>7</w:t>
      </w:r>
      <w:r w:rsidRPr="00441F08">
        <w:rPr>
          <w:b/>
          <w:bCs/>
          <w:color w:val="000000"/>
          <w:u w:val="single"/>
        </w:rPr>
        <w:t xml:space="preserve"> (ГП-</w:t>
      </w:r>
      <w:r>
        <w:rPr>
          <w:b/>
          <w:bCs/>
          <w:color w:val="000000"/>
          <w:u w:val="single"/>
        </w:rPr>
        <w:t>7В</w:t>
      </w:r>
      <w:r w:rsidRPr="00441F08">
        <w:rPr>
          <w:b/>
          <w:bCs/>
          <w:color w:val="000000"/>
          <w:u w:val="single"/>
        </w:rPr>
        <w:t>)</w:t>
      </w:r>
    </w:p>
    <w:p w:rsidR="00AB7486" w:rsidRDefault="00AB7486" w:rsidP="00AB7486">
      <w:pPr>
        <w:ind w:firstLine="709"/>
        <w:jc w:val="both"/>
        <w:rPr>
          <w:color w:val="000000"/>
        </w:rPr>
      </w:pPr>
      <w:r>
        <w:rPr>
          <w:color w:val="000000"/>
        </w:rPr>
        <w:t>Подбор лицевой части противогаза ГП-7 осуществляется на основании результатов измерения мягкой сантиметровой лентой горизонтального и вертикального обхвата головы. Измерения округляются до 5 мм. По сумме двух измерений устанавливается нужный размер (смотри таблицу № 2) – рост маски и положение (номер) упоров лямок наголовника, в котором они зафиксированы.</w:t>
      </w:r>
    </w:p>
    <w:p w:rsidR="00AB7486" w:rsidRDefault="00AB7486" w:rsidP="00AB748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Первой цифрой указывается номер лобовой лямки, второй – </w:t>
      </w:r>
      <w:proofErr w:type="gramStart"/>
      <w:r>
        <w:rPr>
          <w:color w:val="000000"/>
        </w:rPr>
        <w:t>височных</w:t>
      </w:r>
      <w:proofErr w:type="gramEnd"/>
      <w:r>
        <w:rPr>
          <w:color w:val="000000"/>
        </w:rPr>
        <w:t>, третьей – щечных.</w:t>
      </w:r>
    </w:p>
    <w:p w:rsidR="00AB7486" w:rsidRDefault="00AB7486" w:rsidP="00AB7486">
      <w:pPr>
        <w:ind w:firstLine="709"/>
        <w:jc w:val="both"/>
        <w:rPr>
          <w:color w:val="000000"/>
        </w:rPr>
      </w:pPr>
      <w:r>
        <w:rPr>
          <w:color w:val="000000"/>
        </w:rPr>
        <w:t>Положение лямок наголовника устанавливается при подгонке противогаза.</w:t>
      </w:r>
    </w:p>
    <w:p w:rsidR="00AB7486" w:rsidRDefault="00AB7486" w:rsidP="00AB7486">
      <w:pPr>
        <w:ind w:firstLine="709"/>
        <w:jc w:val="right"/>
        <w:rPr>
          <w:color w:val="000000"/>
        </w:rPr>
      </w:pPr>
    </w:p>
    <w:p w:rsidR="00AB7486" w:rsidRDefault="00AB7486" w:rsidP="00AB7486">
      <w:pPr>
        <w:ind w:firstLine="709"/>
        <w:jc w:val="right"/>
        <w:rPr>
          <w:color w:val="000000"/>
        </w:rPr>
      </w:pPr>
      <w:r>
        <w:rPr>
          <w:color w:val="000000"/>
        </w:rPr>
        <w:t>Таблица 2.</w:t>
      </w:r>
    </w:p>
    <w:p w:rsidR="00AB7486" w:rsidRPr="00926DA7" w:rsidRDefault="00AB7486" w:rsidP="00AB7486">
      <w:pPr>
        <w:ind w:firstLine="709"/>
        <w:jc w:val="right"/>
        <w:rPr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1737"/>
        <w:gridCol w:w="992"/>
        <w:gridCol w:w="993"/>
        <w:gridCol w:w="992"/>
        <w:gridCol w:w="993"/>
        <w:gridCol w:w="992"/>
        <w:gridCol w:w="993"/>
        <w:gridCol w:w="993"/>
      </w:tblGrid>
      <w:tr w:rsidR="00AB7486" w:rsidRPr="00CF46C8" w:rsidTr="00FF64C7">
        <w:trPr>
          <w:jc w:val="center"/>
        </w:trPr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F4161">
              <w:rPr>
                <w:b/>
                <w:bCs/>
                <w:color w:val="000000"/>
              </w:rPr>
              <w:t>Рост лицевой части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F4161">
              <w:rPr>
                <w:b/>
                <w:bCs/>
                <w:color w:val="000000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F4161">
              <w:rPr>
                <w:b/>
                <w:bCs/>
                <w:color w:val="000000"/>
              </w:rPr>
              <w:t>2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F4161">
              <w:rPr>
                <w:b/>
                <w:bCs/>
                <w:color w:val="000000"/>
              </w:rPr>
              <w:t>3</w:t>
            </w:r>
          </w:p>
        </w:tc>
      </w:tr>
      <w:tr w:rsidR="00AB7486" w:rsidRPr="00CF46C8" w:rsidTr="00FF64C7">
        <w:trPr>
          <w:jc w:val="center"/>
        </w:trPr>
        <w:tc>
          <w:tcPr>
            <w:tcW w:w="173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4F4161">
              <w:rPr>
                <w:color w:val="000000"/>
                <w:sz w:val="24"/>
                <w:szCs w:val="24"/>
              </w:rPr>
              <w:t>Положение упоров лямок</w:t>
            </w:r>
          </w:p>
        </w:tc>
        <w:tc>
          <w:tcPr>
            <w:tcW w:w="1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4F4161">
              <w:rPr>
                <w:color w:val="000000"/>
                <w:sz w:val="24"/>
                <w:szCs w:val="24"/>
              </w:rPr>
              <w:t>ГП-7 ГП-7В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4F4161">
              <w:rPr>
                <w:color w:val="000000"/>
                <w:sz w:val="24"/>
                <w:szCs w:val="24"/>
              </w:rPr>
              <w:t>4-8-8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4F4161">
              <w:rPr>
                <w:color w:val="000000"/>
                <w:sz w:val="24"/>
                <w:szCs w:val="24"/>
              </w:rPr>
              <w:t>3-7-8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4F4161">
              <w:rPr>
                <w:color w:val="000000"/>
                <w:sz w:val="24"/>
                <w:szCs w:val="24"/>
              </w:rPr>
              <w:t>3-7-8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4F4161">
              <w:rPr>
                <w:color w:val="000000"/>
                <w:sz w:val="24"/>
                <w:szCs w:val="24"/>
              </w:rPr>
              <w:t>3-6-7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4F4161">
              <w:rPr>
                <w:color w:val="000000"/>
                <w:sz w:val="24"/>
                <w:szCs w:val="24"/>
              </w:rPr>
              <w:t>3-6-7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4F4161">
              <w:rPr>
                <w:color w:val="000000"/>
                <w:sz w:val="24"/>
                <w:szCs w:val="24"/>
              </w:rPr>
              <w:t>3-5-6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4F4161">
              <w:rPr>
                <w:color w:val="000000"/>
                <w:sz w:val="24"/>
                <w:szCs w:val="24"/>
              </w:rPr>
              <w:t>3-4-5</w:t>
            </w:r>
          </w:p>
        </w:tc>
      </w:tr>
      <w:tr w:rsidR="00AB7486" w:rsidRPr="00CF46C8" w:rsidTr="00FF64C7">
        <w:trPr>
          <w:jc w:val="center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F4161">
              <w:rPr>
                <w:color w:val="000000"/>
                <w:sz w:val="24"/>
                <w:szCs w:val="24"/>
              </w:rPr>
              <w:t>ГП-7МВ ПМК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F4161">
              <w:rPr>
                <w:color w:val="000000"/>
                <w:sz w:val="24"/>
                <w:szCs w:val="24"/>
              </w:rPr>
              <w:t>4-8-6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F4161">
              <w:rPr>
                <w:color w:val="000000"/>
                <w:sz w:val="24"/>
                <w:szCs w:val="24"/>
              </w:rPr>
              <w:t>3-7-6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F4161">
              <w:rPr>
                <w:color w:val="000000"/>
                <w:sz w:val="24"/>
                <w:szCs w:val="24"/>
              </w:rPr>
              <w:t>3-7-6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F4161">
              <w:rPr>
                <w:color w:val="000000"/>
                <w:sz w:val="24"/>
                <w:szCs w:val="24"/>
              </w:rPr>
              <w:t>3-6-5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F4161">
              <w:rPr>
                <w:color w:val="000000"/>
                <w:sz w:val="24"/>
                <w:szCs w:val="24"/>
              </w:rPr>
              <w:t>3-6-5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F4161">
              <w:rPr>
                <w:color w:val="000000"/>
                <w:sz w:val="24"/>
                <w:szCs w:val="24"/>
              </w:rPr>
              <w:t>3-5-4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F4161">
              <w:rPr>
                <w:color w:val="000000"/>
                <w:sz w:val="24"/>
                <w:szCs w:val="24"/>
              </w:rPr>
              <w:t>3-4-3</w:t>
            </w:r>
          </w:p>
        </w:tc>
      </w:tr>
      <w:tr w:rsidR="00AB7486" w:rsidRPr="00CF46C8" w:rsidTr="00FF64C7">
        <w:trPr>
          <w:jc w:val="center"/>
        </w:trPr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F4161">
              <w:rPr>
                <w:color w:val="000000"/>
                <w:sz w:val="24"/>
                <w:szCs w:val="24"/>
              </w:rPr>
              <w:t xml:space="preserve">Сумма горизонтального и вертикального обхватов головы, </w:t>
            </w:r>
            <w:proofErr w:type="gramStart"/>
            <w:r w:rsidRPr="004F4161">
              <w:rPr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F4161">
              <w:rPr>
                <w:color w:val="000000"/>
                <w:sz w:val="24"/>
                <w:szCs w:val="24"/>
              </w:rPr>
              <w:t>До 1185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F4161">
              <w:rPr>
                <w:color w:val="000000"/>
                <w:sz w:val="24"/>
                <w:szCs w:val="24"/>
              </w:rPr>
              <w:t>1190-1210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F4161">
              <w:rPr>
                <w:color w:val="000000"/>
                <w:sz w:val="24"/>
                <w:szCs w:val="24"/>
              </w:rPr>
              <w:t>1215-1235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F4161">
              <w:rPr>
                <w:color w:val="000000"/>
                <w:sz w:val="24"/>
                <w:szCs w:val="24"/>
              </w:rPr>
              <w:t>1240-1260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F4161">
              <w:rPr>
                <w:color w:val="000000"/>
                <w:sz w:val="24"/>
                <w:szCs w:val="24"/>
              </w:rPr>
              <w:t>1265-1285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F4161">
              <w:rPr>
                <w:color w:val="000000"/>
                <w:sz w:val="24"/>
                <w:szCs w:val="24"/>
              </w:rPr>
              <w:t>1290-1310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F4161">
              <w:rPr>
                <w:color w:val="000000"/>
                <w:sz w:val="24"/>
                <w:szCs w:val="24"/>
              </w:rPr>
              <w:t>1310 и более</w:t>
            </w:r>
          </w:p>
        </w:tc>
      </w:tr>
      <w:tr w:rsidR="00AB7486" w:rsidRPr="00926DA7" w:rsidTr="00FF64C7">
        <w:trPr>
          <w:jc w:val="center"/>
        </w:trPr>
        <w:tc>
          <w:tcPr>
            <w:tcW w:w="10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748"/>
              <w:rPr>
                <w:b/>
                <w:bCs/>
                <w:color w:val="000000"/>
              </w:rPr>
            </w:pPr>
            <w:r w:rsidRPr="004F4161">
              <w:rPr>
                <w:b/>
                <w:bCs/>
                <w:color w:val="000000"/>
              </w:rPr>
              <w:t>Примечание: ПМК – противогаз малогабаритный коробочный.</w:t>
            </w:r>
          </w:p>
        </w:tc>
      </w:tr>
    </w:tbl>
    <w:p w:rsidR="00AB7486" w:rsidRDefault="00AB7486" w:rsidP="00AB7486">
      <w:pPr>
        <w:ind w:firstLine="709"/>
        <w:jc w:val="center"/>
        <w:rPr>
          <w:b/>
          <w:bCs/>
          <w:color w:val="000000"/>
        </w:rPr>
      </w:pPr>
    </w:p>
    <w:p w:rsidR="00AB7486" w:rsidRDefault="00AB7486" w:rsidP="00AB7486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ЖУРНАЛ</w:t>
      </w:r>
    </w:p>
    <w:p w:rsidR="00AB7486" w:rsidRDefault="00AB7486" w:rsidP="00AB7486">
      <w:pPr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выдачи противогазов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524"/>
        <w:gridCol w:w="1782"/>
        <w:gridCol w:w="1559"/>
        <w:gridCol w:w="1539"/>
        <w:gridCol w:w="1583"/>
      </w:tblGrid>
      <w:tr w:rsidR="00AB7486" w:rsidRPr="003D06ED" w:rsidTr="00AB7486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4161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4F4161"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4161">
              <w:rPr>
                <w:b/>
                <w:bCs/>
                <w:color w:val="000000"/>
                <w:sz w:val="24"/>
                <w:szCs w:val="24"/>
              </w:rPr>
              <w:t>Кому выдано</w:t>
            </w:r>
          </w:p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4161">
              <w:rPr>
                <w:b/>
                <w:bCs/>
                <w:color w:val="000000"/>
                <w:sz w:val="24"/>
                <w:szCs w:val="24"/>
              </w:rPr>
              <w:t>(Фамилия, инициалы)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4161">
              <w:rPr>
                <w:b/>
                <w:bCs/>
                <w:color w:val="000000"/>
                <w:sz w:val="24"/>
                <w:szCs w:val="24"/>
              </w:rPr>
              <w:t>Кол-во выданных противогазов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4161">
              <w:rPr>
                <w:b/>
                <w:bCs/>
                <w:color w:val="000000"/>
                <w:sz w:val="24"/>
                <w:szCs w:val="24"/>
              </w:rPr>
              <w:t>№ противогаза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4161">
              <w:rPr>
                <w:b/>
                <w:bCs/>
                <w:color w:val="000000"/>
                <w:sz w:val="24"/>
                <w:szCs w:val="24"/>
              </w:rPr>
              <w:t>Расписка в получении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4161">
              <w:rPr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AB7486" w:rsidTr="00AB7486"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color w:val="000000"/>
              </w:rPr>
            </w:pPr>
          </w:p>
        </w:tc>
        <w:tc>
          <w:tcPr>
            <w:tcW w:w="2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color w:val="000000"/>
              </w:rPr>
            </w:pPr>
          </w:p>
        </w:tc>
        <w:tc>
          <w:tcPr>
            <w:tcW w:w="1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color w:val="000000"/>
              </w:rPr>
            </w:pPr>
          </w:p>
        </w:tc>
        <w:tc>
          <w:tcPr>
            <w:tcW w:w="1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color w:val="000000"/>
              </w:rPr>
            </w:pPr>
          </w:p>
        </w:tc>
        <w:tc>
          <w:tcPr>
            <w:tcW w:w="1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color w:val="000000"/>
              </w:rPr>
            </w:pPr>
          </w:p>
        </w:tc>
      </w:tr>
      <w:tr w:rsidR="00AB7486" w:rsidTr="00AB7486">
        <w:trPr>
          <w:trHeight w:val="55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6" w:rsidRPr="004F4161" w:rsidRDefault="00AB7486" w:rsidP="00FF64C7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color w:val="000000"/>
              </w:rPr>
            </w:pPr>
          </w:p>
        </w:tc>
      </w:tr>
    </w:tbl>
    <w:p w:rsidR="00AA1F6B" w:rsidRDefault="00AA1F6B" w:rsidP="00AB7486">
      <w:pPr>
        <w:ind w:firstLine="709"/>
        <w:jc w:val="both"/>
      </w:pPr>
    </w:p>
    <w:sectPr w:rsidR="00AA1F6B" w:rsidSect="00AB748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1F8"/>
    <w:multiLevelType w:val="hybridMultilevel"/>
    <w:tmpl w:val="BC5468BE"/>
    <w:lvl w:ilvl="0" w:tplc="30F20F32">
      <w:start w:val="1"/>
      <w:numFmt w:val="decimal"/>
      <w:lvlText w:val="%1."/>
      <w:lvlJc w:val="center"/>
      <w:pPr>
        <w:tabs>
          <w:tab w:val="num" w:pos="1077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D850CC"/>
    <w:multiLevelType w:val="hybridMultilevel"/>
    <w:tmpl w:val="B2920632"/>
    <w:lvl w:ilvl="0" w:tplc="2190F38E">
      <w:start w:val="1"/>
      <w:numFmt w:val="bullet"/>
      <w:lvlText w:val=""/>
      <w:lvlJc w:val="left"/>
      <w:pPr>
        <w:tabs>
          <w:tab w:val="num" w:pos="1134"/>
        </w:tabs>
        <w:ind w:firstLine="709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270BA2"/>
    <w:multiLevelType w:val="hybridMultilevel"/>
    <w:tmpl w:val="EF844076"/>
    <w:lvl w:ilvl="0" w:tplc="30F20F32">
      <w:start w:val="1"/>
      <w:numFmt w:val="decimal"/>
      <w:lvlText w:val="%1."/>
      <w:lvlJc w:val="center"/>
      <w:pPr>
        <w:tabs>
          <w:tab w:val="num" w:pos="1077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2866F3"/>
    <w:multiLevelType w:val="hybridMultilevel"/>
    <w:tmpl w:val="711A77E0"/>
    <w:lvl w:ilvl="0" w:tplc="200CDB42">
      <w:start w:val="1"/>
      <w:numFmt w:val="bullet"/>
      <w:lvlText w:val=""/>
      <w:lvlJc w:val="left"/>
      <w:pPr>
        <w:tabs>
          <w:tab w:val="num" w:pos="1134"/>
        </w:tabs>
        <w:ind w:firstLine="709"/>
      </w:pPr>
      <w:rPr>
        <w:rFonts w:ascii="Symbol" w:hAnsi="Symbol" w:hint="default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D3879FD"/>
    <w:multiLevelType w:val="hybridMultilevel"/>
    <w:tmpl w:val="7B42F5B6"/>
    <w:lvl w:ilvl="0" w:tplc="4A20FFC8">
      <w:start w:val="1"/>
      <w:numFmt w:val="bullet"/>
      <w:lvlText w:val=""/>
      <w:lvlJc w:val="left"/>
      <w:pPr>
        <w:tabs>
          <w:tab w:val="num" w:pos="1730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47652CD"/>
    <w:multiLevelType w:val="hybridMultilevel"/>
    <w:tmpl w:val="18445B36"/>
    <w:lvl w:ilvl="0" w:tplc="4A20FFC8">
      <w:start w:val="1"/>
      <w:numFmt w:val="bullet"/>
      <w:lvlText w:val=""/>
      <w:lvlJc w:val="left"/>
      <w:pPr>
        <w:tabs>
          <w:tab w:val="num" w:pos="1741"/>
        </w:tabs>
        <w:ind w:left="72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8111AAA"/>
    <w:multiLevelType w:val="hybridMultilevel"/>
    <w:tmpl w:val="453698F4"/>
    <w:lvl w:ilvl="0" w:tplc="4A20FFC8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6365DA"/>
    <w:multiLevelType w:val="hybridMultilevel"/>
    <w:tmpl w:val="6E60D300"/>
    <w:lvl w:ilvl="0" w:tplc="EFECC5E6">
      <w:start w:val="1"/>
      <w:numFmt w:val="decimal"/>
      <w:lvlText w:val="%1."/>
      <w:lvlJc w:val="left"/>
      <w:pPr>
        <w:tabs>
          <w:tab w:val="num" w:pos="1077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characterSpacingControl w:val="doNotCompress"/>
  <w:compat/>
  <w:rsids>
    <w:rsidRoot w:val="00AB7486"/>
    <w:rsid w:val="00AA1F6B"/>
    <w:rsid w:val="00AB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1660</Words>
  <Characters>9462</Characters>
  <Application>Microsoft Office Word</Application>
  <DocSecurity>0</DocSecurity>
  <Lines>78</Lines>
  <Paragraphs>22</Paragraphs>
  <ScaleCrop>false</ScaleCrop>
  <Company/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Березовский</dc:creator>
  <cp:lastModifiedBy>Березовский</cp:lastModifiedBy>
  <cp:revision>1</cp:revision>
  <dcterms:created xsi:type="dcterms:W3CDTF">2017-03-29T09:34:00Z</dcterms:created>
  <dcterms:modified xsi:type="dcterms:W3CDTF">2017-03-29T09:39:00Z</dcterms:modified>
</cp:coreProperties>
</file>