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4E" w:rsidRDefault="001F364E" w:rsidP="001F364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F4CB9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для поступления в аспирантуру </w:t>
      </w:r>
      <w:r w:rsidRPr="00CF4CB9">
        <w:rPr>
          <w:rFonts w:ascii="Times New Roman" w:hAnsi="Times New Roman"/>
          <w:sz w:val="28"/>
          <w:szCs w:val="28"/>
        </w:rPr>
        <w:t>подается с приложением следующих документов:</w:t>
      </w:r>
    </w:p>
    <w:p w:rsidR="001F364E" w:rsidRDefault="001F364E" w:rsidP="001F36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и гражданство поступающего.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магистра или специалиста (поступающий может не предоставлять оригинал диплома, но при этом обязуется предоставить указанный документ не позднее срока завершения прием документа).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опубликованных статей по форме 16. </w:t>
      </w:r>
      <w:bookmarkStart w:id="0" w:name="_GoBack"/>
      <w:bookmarkEnd w:id="0"/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наиболее значительных статей.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не имеющие публикаций, представляют реферат по предполагаемой теме подготовки (не более 20 страниц текста) с визой потенциального научного руководителя.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Удостоверение о сдаче кандидатских экзаменов (при наличии).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фотографии 3/4.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лиц, имеющих рекомендации ГАК для поступления в аспирантуру по итогам отличной сдачи экзамена и защиты дипломной работы – рекомендация ГАК.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билет.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34D1">
        <w:rPr>
          <w:rFonts w:ascii="Times New Roman" w:hAnsi="Times New Roman"/>
          <w:sz w:val="28"/>
          <w:szCs w:val="28"/>
        </w:rPr>
        <w:t xml:space="preserve">Копия ИНН и пенсионного страхового свидетельства. 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1F364E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документы, подтверждающие индивидуальные достижения поступающего, результаты которых учитываются при приеме (см. Правила приема).</w:t>
      </w:r>
    </w:p>
    <w:p w:rsidR="001F364E" w:rsidRPr="002634D1" w:rsidRDefault="001F364E" w:rsidP="001F364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работающих на момент подачи документов – анкета или личный листок по у</w:t>
      </w:r>
      <w:r>
        <w:rPr>
          <w:rFonts w:ascii="Times New Roman" w:hAnsi="Times New Roman"/>
          <w:sz w:val="28"/>
          <w:szCs w:val="28"/>
        </w:rPr>
        <w:t>чету</w:t>
      </w:r>
      <w:r>
        <w:rPr>
          <w:rFonts w:ascii="Times New Roman" w:hAnsi="Times New Roman"/>
          <w:sz w:val="28"/>
          <w:szCs w:val="28"/>
        </w:rPr>
        <w:t xml:space="preserve"> кадров с места работы.</w:t>
      </w:r>
    </w:p>
    <w:p w:rsidR="001F364E" w:rsidRDefault="001F364E" w:rsidP="001F36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64E" w:rsidRPr="00062E94" w:rsidRDefault="001F364E" w:rsidP="001F36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68" w:rsidRDefault="001F364E"/>
    <w:sectPr w:rsidR="007E5768" w:rsidSect="00C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A6CFF"/>
    <w:multiLevelType w:val="hybridMultilevel"/>
    <w:tmpl w:val="60786A72"/>
    <w:lvl w:ilvl="0" w:tplc="F546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28"/>
    <w:rsid w:val="001F364E"/>
    <w:rsid w:val="007A0F28"/>
    <w:rsid w:val="00864477"/>
    <w:rsid w:val="00C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6234-BAFC-4EB0-AA16-31F38383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2018-09-05T11:03:00Z</dcterms:created>
  <dcterms:modified xsi:type="dcterms:W3CDTF">2018-09-05T11:05:00Z</dcterms:modified>
</cp:coreProperties>
</file>